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738B2" w:rsidRPr="00D738B2" w:rsidRDefault="00D738B2" w:rsidP="00D738B2">
      <w:pPr>
        <w:autoSpaceDE w:val="0"/>
        <w:autoSpaceDN w:val="0"/>
        <w:adjustRightInd w:val="0"/>
        <w:spacing w:after="0" w:line="240" w:lineRule="auto"/>
        <w:jc w:val="center"/>
        <w:rPr>
          <w:rFonts w:cstheme="minorHAnsi"/>
          <w:kern w:val="24"/>
          <w:sz w:val="28"/>
          <w:szCs w:val="24"/>
        </w:rPr>
      </w:pPr>
      <w:r w:rsidRPr="00D738B2">
        <w:rPr>
          <w:rFonts w:cstheme="minorHAnsi"/>
          <w:kern w:val="24"/>
          <w:sz w:val="28"/>
          <w:szCs w:val="24"/>
        </w:rPr>
        <w:t>Normal First Trimester</w:t>
      </w:r>
      <w:r w:rsidRPr="00D738B2">
        <w:rPr>
          <w:rFonts w:cstheme="minorHAnsi"/>
          <w:kern w:val="24"/>
          <w:sz w:val="28"/>
          <w:szCs w:val="24"/>
        </w:rPr>
        <w:br/>
        <w:t>Development</w:t>
      </w:r>
      <w:r w:rsidRPr="00D738B2">
        <w:rPr>
          <w:rFonts w:cstheme="minorHAnsi"/>
          <w:kern w:val="24"/>
          <w:sz w:val="28"/>
          <w:szCs w:val="24"/>
        </w:rPr>
        <w:tab/>
      </w:r>
      <w:r w:rsidRPr="00D738B2">
        <w:rPr>
          <w:rFonts w:cstheme="minorHAnsi"/>
          <w:kern w:val="24"/>
          <w:sz w:val="28"/>
          <w:szCs w:val="24"/>
        </w:rPr>
        <w:br/>
      </w:r>
    </w:p>
    <w:p w:rsidR="00D738B2" w:rsidRPr="00D738B2" w:rsidRDefault="00D738B2" w:rsidP="00D738B2">
      <w:pPr>
        <w:autoSpaceDE w:val="0"/>
        <w:autoSpaceDN w:val="0"/>
        <w:adjustRightInd w:val="0"/>
        <w:spacing w:after="0" w:line="240" w:lineRule="auto"/>
        <w:jc w:val="center"/>
        <w:rPr>
          <w:rFonts w:cstheme="minorHAnsi"/>
          <w:kern w:val="24"/>
          <w:sz w:val="28"/>
          <w:szCs w:val="24"/>
        </w:rPr>
      </w:pPr>
      <w:r w:rsidRPr="00D738B2">
        <w:rPr>
          <w:rFonts w:cstheme="minorHAnsi"/>
          <w:kern w:val="24"/>
          <w:sz w:val="28"/>
          <w:szCs w:val="24"/>
        </w:rPr>
        <w:t xml:space="preserve">Michelle Wilson </w:t>
      </w:r>
      <w:proofErr w:type="spellStart"/>
      <w:r w:rsidRPr="00D738B2">
        <w:rPr>
          <w:rFonts w:cstheme="minorHAnsi"/>
          <w:kern w:val="24"/>
          <w:sz w:val="28"/>
          <w:szCs w:val="24"/>
        </w:rPr>
        <w:t>Ed.D</w:t>
      </w:r>
      <w:proofErr w:type="spellEnd"/>
      <w:r w:rsidRPr="00D738B2">
        <w:rPr>
          <w:rFonts w:cstheme="minorHAnsi"/>
          <w:kern w:val="24"/>
          <w:sz w:val="28"/>
          <w:szCs w:val="24"/>
        </w:rPr>
        <w:t>, RDMS, RDCS, FSDMS</w:t>
      </w:r>
    </w:p>
    <w:p w:rsidR="00D738B2" w:rsidRPr="00D738B2" w:rsidRDefault="00D738B2" w:rsidP="00D738B2">
      <w:pPr>
        <w:autoSpaceDE w:val="0"/>
        <w:autoSpaceDN w:val="0"/>
        <w:adjustRightInd w:val="0"/>
        <w:spacing w:after="0" w:line="240" w:lineRule="auto"/>
        <w:jc w:val="center"/>
        <w:rPr>
          <w:rFonts w:cstheme="minorHAnsi"/>
          <w:kern w:val="24"/>
          <w:sz w:val="28"/>
          <w:szCs w:val="24"/>
        </w:rPr>
      </w:pPr>
    </w:p>
    <w:p w:rsidR="00D738B2" w:rsidRPr="00D738B2" w:rsidRDefault="00D738B2" w:rsidP="00D738B2">
      <w:pPr>
        <w:autoSpaceDE w:val="0"/>
        <w:autoSpaceDN w:val="0"/>
        <w:adjustRightInd w:val="0"/>
        <w:spacing w:after="0" w:line="240" w:lineRule="auto"/>
        <w:jc w:val="center"/>
        <w:rPr>
          <w:rFonts w:cstheme="minorHAnsi"/>
          <w:kern w:val="24"/>
          <w:sz w:val="28"/>
          <w:szCs w:val="24"/>
        </w:rPr>
      </w:pPr>
      <w:r w:rsidRPr="00D738B2">
        <w:rPr>
          <w:rFonts w:cstheme="minorHAnsi"/>
          <w:kern w:val="24"/>
          <w:sz w:val="28"/>
          <w:szCs w:val="24"/>
        </w:rPr>
        <w:t>Fall 2018</w:t>
      </w:r>
    </w:p>
    <w:p w:rsidR="00D738B2" w:rsidRPr="00D738B2" w:rsidRDefault="00D738B2" w:rsidP="00D738B2">
      <w:pPr>
        <w:autoSpaceDE w:val="0"/>
        <w:autoSpaceDN w:val="0"/>
        <w:adjustRightInd w:val="0"/>
        <w:spacing w:after="0" w:line="240" w:lineRule="auto"/>
        <w:jc w:val="center"/>
        <w:rPr>
          <w:rFonts w:cstheme="minorHAnsi"/>
          <w:kern w:val="24"/>
          <w:sz w:val="28"/>
          <w:szCs w:val="24"/>
        </w:rPr>
      </w:pPr>
      <w:r w:rsidRPr="00D738B2">
        <w:rPr>
          <w:rFonts w:cstheme="minorHAnsi"/>
          <w:kern w:val="24"/>
          <w:sz w:val="28"/>
          <w:szCs w:val="24"/>
        </w:rPr>
        <w:t>DMS 300</w:t>
      </w:r>
    </w:p>
    <w:p w:rsidR="00D738B2" w:rsidRPr="00D738B2" w:rsidRDefault="00D738B2" w:rsidP="00D738B2">
      <w:pPr>
        <w:autoSpaceDE w:val="0"/>
        <w:autoSpaceDN w:val="0"/>
        <w:adjustRightInd w:val="0"/>
        <w:spacing w:after="0" w:line="240" w:lineRule="auto"/>
        <w:jc w:val="center"/>
        <w:rPr>
          <w:rFonts w:cstheme="minorHAnsi"/>
          <w:kern w:val="24"/>
          <w:sz w:val="24"/>
          <w:szCs w:val="24"/>
        </w:rPr>
      </w:pPr>
      <w:r w:rsidRPr="00D738B2">
        <w:rPr>
          <w:rFonts w:cstheme="minorHAnsi"/>
          <w:i/>
          <w:iCs/>
          <w:kern w:val="24"/>
          <w:sz w:val="28"/>
          <w:szCs w:val="24"/>
        </w:rPr>
        <w:t>Embryonic Development Dates</w:t>
      </w:r>
      <w:r w:rsidRPr="00D738B2">
        <w:rPr>
          <w:rFonts w:cstheme="minorHAnsi"/>
          <w:i/>
          <w:iCs/>
          <w:kern w:val="24"/>
          <w:sz w:val="28"/>
          <w:szCs w:val="24"/>
        </w:rPr>
        <w:br/>
      </w:r>
    </w:p>
    <w:p w:rsidR="00D738B2" w:rsidRPr="00D738B2" w:rsidRDefault="00D738B2" w:rsidP="00D738B2">
      <w:pPr>
        <w:autoSpaceDE w:val="0"/>
        <w:autoSpaceDN w:val="0"/>
        <w:adjustRightInd w:val="0"/>
        <w:spacing w:after="0" w:line="240" w:lineRule="auto"/>
        <w:rPr>
          <w:rFonts w:cstheme="minorHAnsi"/>
          <w:i/>
          <w:iCs/>
          <w:kern w:val="24"/>
          <w:sz w:val="24"/>
          <w:szCs w:val="24"/>
        </w:rPr>
      </w:pPr>
      <w:bookmarkStart w:id="0" w:name="_GoBack"/>
      <w:r w:rsidRPr="00D738B2">
        <w:rPr>
          <w:rFonts w:cstheme="minorHAnsi"/>
          <w:i/>
          <w:iCs/>
          <w:kern w:val="24"/>
          <w:sz w:val="24"/>
          <w:szCs w:val="24"/>
        </w:rPr>
        <w:t xml:space="preserve">Embryologist use </w:t>
      </w:r>
      <w:r w:rsidRPr="00D738B2">
        <w:rPr>
          <w:rFonts w:cstheme="minorHAnsi"/>
          <w:b/>
          <w:bCs/>
          <w:i/>
          <w:iCs/>
          <w:kern w:val="24"/>
          <w:sz w:val="24"/>
          <w:szCs w:val="24"/>
        </w:rPr>
        <w:t>embryologic</w:t>
      </w:r>
      <w:r w:rsidRPr="00D738B2">
        <w:rPr>
          <w:rFonts w:cstheme="minorHAnsi"/>
          <w:i/>
          <w:iCs/>
          <w:kern w:val="24"/>
          <w:sz w:val="24"/>
          <w:szCs w:val="24"/>
        </w:rPr>
        <w:t xml:space="preserve"> age</w:t>
      </w:r>
    </w:p>
    <w:bookmarkEnd w:id="0"/>
    <w:p w:rsidR="00D738B2" w:rsidRPr="00D738B2" w:rsidRDefault="00D738B2" w:rsidP="00D738B2">
      <w:pPr>
        <w:autoSpaceDE w:val="0"/>
        <w:autoSpaceDN w:val="0"/>
        <w:adjustRightInd w:val="0"/>
        <w:spacing w:after="0" w:line="240" w:lineRule="auto"/>
        <w:ind w:left="433"/>
        <w:rPr>
          <w:rFonts w:cstheme="minorHAnsi"/>
          <w:i/>
          <w:iCs/>
          <w:kern w:val="24"/>
          <w:sz w:val="24"/>
          <w:szCs w:val="24"/>
        </w:rPr>
      </w:pPr>
      <w:r w:rsidRPr="00D738B2">
        <w:rPr>
          <w:rFonts w:cstheme="minorHAnsi"/>
          <w:i/>
          <w:iCs/>
          <w:kern w:val="24"/>
          <w:sz w:val="24"/>
          <w:szCs w:val="24"/>
        </w:rPr>
        <w:t>First day of pregnancy is conception</w:t>
      </w:r>
    </w:p>
    <w:p w:rsidR="00D738B2" w:rsidRPr="00D738B2" w:rsidRDefault="00D738B2" w:rsidP="00D738B2">
      <w:pPr>
        <w:autoSpaceDE w:val="0"/>
        <w:autoSpaceDN w:val="0"/>
        <w:adjustRightInd w:val="0"/>
        <w:spacing w:after="0" w:line="240" w:lineRule="auto"/>
        <w:ind w:left="433"/>
        <w:rPr>
          <w:rFonts w:cstheme="minorHAnsi"/>
          <w:i/>
          <w:iCs/>
          <w:kern w:val="24"/>
          <w:sz w:val="24"/>
          <w:szCs w:val="24"/>
        </w:rPr>
      </w:pPr>
    </w:p>
    <w:p w:rsidR="00D738B2" w:rsidRPr="00D738B2" w:rsidRDefault="00D738B2" w:rsidP="00D738B2">
      <w:pPr>
        <w:autoSpaceDE w:val="0"/>
        <w:autoSpaceDN w:val="0"/>
        <w:adjustRightInd w:val="0"/>
        <w:spacing w:after="0" w:line="240" w:lineRule="auto"/>
        <w:rPr>
          <w:rFonts w:cstheme="minorHAnsi"/>
          <w:i/>
          <w:iCs/>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i/>
          <w:iCs/>
          <w:kern w:val="24"/>
          <w:sz w:val="24"/>
          <w:szCs w:val="24"/>
        </w:rPr>
        <w:t>Gestational age or Menstrual age</w:t>
      </w:r>
      <w:r w:rsidRPr="00D738B2">
        <w:rPr>
          <w:rFonts w:cstheme="minorHAnsi"/>
          <w:kern w:val="24"/>
          <w:sz w:val="24"/>
          <w:szCs w:val="24"/>
        </w:rPr>
        <w:t xml:space="preserve"> refers to length of time calculated from the first day of the last normal menstrual period (LMP) to the point at which the pregnancy is being assessed.</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 SERUM TESTS FOR 1ST TRIMESTER</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Human Chorionic Gonadotropin (</w:t>
      </w:r>
      <w:proofErr w:type="spellStart"/>
      <w:proofErr w:type="gramStart"/>
      <w:r w:rsidRPr="00D738B2">
        <w:rPr>
          <w:rFonts w:cstheme="minorHAnsi"/>
          <w:kern w:val="24"/>
          <w:sz w:val="24"/>
          <w:szCs w:val="24"/>
        </w:rPr>
        <w:t>hCG</w:t>
      </w:r>
      <w:proofErr w:type="spellEnd"/>
      <w:proofErr w:type="gramEnd"/>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Radioimmunoassay test</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 xml:space="preserve">Can correlate quantitative serum levels with gestational age </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Gestational sac size and serum levels increase proportionately until around 8 weeks</w:t>
      </w:r>
    </w:p>
    <w:p w:rsidR="00D738B2" w:rsidRPr="00D738B2" w:rsidRDefault="00D738B2" w:rsidP="00D738B2">
      <w:pPr>
        <w:autoSpaceDE w:val="0"/>
        <w:autoSpaceDN w:val="0"/>
        <w:adjustRightInd w:val="0"/>
        <w:spacing w:after="0" w:line="240" w:lineRule="auto"/>
        <w:ind w:left="1368"/>
        <w:rPr>
          <w:rFonts w:cstheme="minorHAnsi"/>
          <w:kern w:val="24"/>
          <w:sz w:val="24"/>
          <w:szCs w:val="24"/>
        </w:rPr>
      </w:pPr>
      <w:r w:rsidRPr="00D738B2">
        <w:rPr>
          <w:rFonts w:cstheme="minorHAnsi"/>
          <w:kern w:val="24"/>
          <w:sz w:val="24"/>
          <w:szCs w:val="24"/>
        </w:rPr>
        <w:t xml:space="preserve">Both are a function of trophoblastic activity </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 xml:space="preserve">After 8 weeks </w:t>
      </w:r>
      <w:proofErr w:type="spellStart"/>
      <w:proofErr w:type="gramStart"/>
      <w:r w:rsidRPr="00D738B2">
        <w:rPr>
          <w:rFonts w:cstheme="minorHAnsi"/>
          <w:kern w:val="24"/>
          <w:sz w:val="24"/>
          <w:szCs w:val="24"/>
        </w:rPr>
        <w:t>hCG</w:t>
      </w:r>
      <w:proofErr w:type="spellEnd"/>
      <w:proofErr w:type="gramEnd"/>
      <w:r w:rsidRPr="00D738B2">
        <w:rPr>
          <w:rFonts w:cstheme="minorHAnsi"/>
          <w:kern w:val="24"/>
          <w:sz w:val="24"/>
          <w:szCs w:val="24"/>
        </w:rPr>
        <w:t xml:space="preserve"> plateaus and </w:t>
      </w:r>
      <w:proofErr w:type="spellStart"/>
      <w:r w:rsidRPr="00D738B2">
        <w:rPr>
          <w:rFonts w:cstheme="minorHAnsi"/>
          <w:kern w:val="24"/>
          <w:sz w:val="24"/>
          <w:szCs w:val="24"/>
        </w:rPr>
        <w:t>sebsequently</w:t>
      </w:r>
      <w:proofErr w:type="spellEnd"/>
      <w:r w:rsidRPr="00D738B2">
        <w:rPr>
          <w:rFonts w:cstheme="minorHAnsi"/>
          <w:kern w:val="24"/>
          <w:sz w:val="24"/>
          <w:szCs w:val="24"/>
        </w:rPr>
        <w:t xml:space="preserve"> declines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 xml:space="preserve">Normal gestational sac should be noted with </w:t>
      </w:r>
      <w:proofErr w:type="gramStart"/>
      <w:r w:rsidRPr="00D738B2">
        <w:rPr>
          <w:rFonts w:cstheme="minorHAnsi"/>
          <w:kern w:val="24"/>
          <w:sz w:val="24"/>
          <w:szCs w:val="24"/>
        </w:rPr>
        <w:t>a</w:t>
      </w:r>
      <w:proofErr w:type="gramEnd"/>
      <w:r w:rsidRPr="00D738B2">
        <w:rPr>
          <w:rFonts w:cstheme="minorHAnsi"/>
          <w:kern w:val="24"/>
          <w:sz w:val="24"/>
          <w:szCs w:val="24"/>
        </w:rPr>
        <w:t xml:space="preserve"> </w:t>
      </w:r>
      <w:proofErr w:type="spellStart"/>
      <w:r w:rsidRPr="00D738B2">
        <w:rPr>
          <w:rFonts w:cstheme="minorHAnsi"/>
          <w:kern w:val="24"/>
          <w:sz w:val="24"/>
          <w:szCs w:val="24"/>
        </w:rPr>
        <w:t>hCG</w:t>
      </w:r>
      <w:proofErr w:type="spellEnd"/>
      <w:r w:rsidRPr="00D738B2">
        <w:rPr>
          <w:rFonts w:cstheme="minorHAnsi"/>
          <w:kern w:val="24"/>
          <w:sz w:val="24"/>
          <w:szCs w:val="24"/>
        </w:rPr>
        <w:t xml:space="preserve"> serum level of 1800mIu/mL</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First Trimester Technique</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First trimester scanning</w:t>
      </w:r>
      <w:r w:rsidRPr="00D738B2">
        <w:rPr>
          <w:rFonts w:cstheme="minorHAnsi"/>
          <w:kern w:val="24"/>
          <w:sz w:val="24"/>
          <w:szCs w:val="24"/>
        </w:rPr>
        <w:t xml:space="preserve"> can be performed using </w:t>
      </w:r>
      <w:proofErr w:type="gramStart"/>
      <w:r w:rsidRPr="00D738B2">
        <w:rPr>
          <w:rFonts w:cstheme="minorHAnsi"/>
          <w:kern w:val="24"/>
          <w:sz w:val="24"/>
          <w:szCs w:val="24"/>
        </w:rPr>
        <w:t>either :</w:t>
      </w:r>
      <w:proofErr w:type="gramEnd"/>
      <w:r w:rsidRPr="00D738B2">
        <w:rPr>
          <w:rFonts w:cstheme="minorHAnsi"/>
          <w:kern w:val="24"/>
          <w:sz w:val="24"/>
          <w:szCs w:val="24"/>
        </w:rPr>
        <w:t xml:space="preserve"> </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ind w:left="720"/>
        <w:rPr>
          <w:rFonts w:cstheme="minorHAnsi"/>
          <w:b/>
          <w:bCs/>
          <w:kern w:val="24"/>
          <w:sz w:val="24"/>
          <w:szCs w:val="24"/>
        </w:rPr>
      </w:pPr>
      <w:r w:rsidRPr="00D738B2">
        <w:rPr>
          <w:rFonts w:cstheme="minorHAnsi"/>
          <w:b/>
          <w:bCs/>
          <w:kern w:val="24"/>
          <w:sz w:val="24"/>
          <w:szCs w:val="24"/>
        </w:rPr>
        <w:t>Abdominal approach:</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proofErr w:type="gramStart"/>
      <w:r w:rsidRPr="00D738B2">
        <w:rPr>
          <w:rFonts w:cstheme="minorHAnsi"/>
          <w:kern w:val="24"/>
          <w:sz w:val="24"/>
          <w:szCs w:val="24"/>
        </w:rPr>
        <w:t>performed</w:t>
      </w:r>
      <w:proofErr w:type="gramEnd"/>
      <w:r w:rsidRPr="00D738B2">
        <w:rPr>
          <w:rFonts w:cstheme="minorHAnsi"/>
          <w:kern w:val="24"/>
          <w:sz w:val="24"/>
          <w:szCs w:val="24"/>
        </w:rPr>
        <w:t xml:space="preserve"> with a full maternal bladder.</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proofErr w:type="gramStart"/>
      <w:r w:rsidRPr="00D738B2">
        <w:rPr>
          <w:rFonts w:cstheme="minorHAnsi"/>
          <w:kern w:val="24"/>
          <w:sz w:val="24"/>
          <w:szCs w:val="24"/>
        </w:rPr>
        <w:t>provides</w:t>
      </w:r>
      <w:proofErr w:type="gramEnd"/>
      <w:r w:rsidRPr="00D738B2">
        <w:rPr>
          <w:rFonts w:cstheme="minorHAnsi"/>
          <w:kern w:val="24"/>
          <w:sz w:val="24"/>
          <w:szCs w:val="24"/>
        </w:rPr>
        <w:t xml:space="preserve"> a wider field of view.</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proofErr w:type="gramStart"/>
      <w:r w:rsidRPr="00D738B2">
        <w:rPr>
          <w:rFonts w:cstheme="minorHAnsi"/>
          <w:kern w:val="24"/>
          <w:sz w:val="24"/>
          <w:szCs w:val="24"/>
        </w:rPr>
        <w:t>provides</w:t>
      </w:r>
      <w:proofErr w:type="gramEnd"/>
      <w:r w:rsidRPr="00D738B2">
        <w:rPr>
          <w:rFonts w:cstheme="minorHAnsi"/>
          <w:kern w:val="24"/>
          <w:sz w:val="24"/>
          <w:szCs w:val="24"/>
        </w:rPr>
        <w:t xml:space="preserve"> the greatest depth of view.</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p>
    <w:p w:rsidR="00D738B2" w:rsidRPr="00D738B2" w:rsidRDefault="00D738B2" w:rsidP="00D738B2">
      <w:pPr>
        <w:autoSpaceDE w:val="0"/>
        <w:autoSpaceDN w:val="0"/>
        <w:adjustRightInd w:val="0"/>
        <w:spacing w:after="0" w:line="240" w:lineRule="auto"/>
        <w:ind w:left="720"/>
        <w:rPr>
          <w:rFonts w:cstheme="minorHAnsi"/>
          <w:b/>
          <w:bCs/>
          <w:kern w:val="24"/>
          <w:sz w:val="24"/>
          <w:szCs w:val="24"/>
        </w:rPr>
      </w:pPr>
      <w:r w:rsidRPr="00D738B2">
        <w:rPr>
          <w:rFonts w:cstheme="minorHAnsi"/>
          <w:b/>
          <w:bCs/>
          <w:kern w:val="24"/>
          <w:sz w:val="24"/>
          <w:szCs w:val="24"/>
        </w:rPr>
        <w:t xml:space="preserve">Vaginal approach. </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proofErr w:type="gramStart"/>
      <w:r w:rsidRPr="00D738B2">
        <w:rPr>
          <w:rFonts w:cstheme="minorHAnsi"/>
          <w:kern w:val="24"/>
          <w:sz w:val="24"/>
          <w:szCs w:val="24"/>
        </w:rPr>
        <w:t>performed</w:t>
      </w:r>
      <w:proofErr w:type="gramEnd"/>
      <w:r w:rsidRPr="00D738B2">
        <w:rPr>
          <w:rFonts w:cstheme="minorHAnsi"/>
          <w:kern w:val="24"/>
          <w:sz w:val="24"/>
          <w:szCs w:val="24"/>
        </w:rPr>
        <w:t xml:space="preserve"> with the bladder empty.</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r w:rsidRPr="00D738B2">
        <w:rPr>
          <w:rFonts w:cstheme="minorHAnsi"/>
          <w:kern w:val="24"/>
          <w:sz w:val="24"/>
          <w:szCs w:val="24"/>
        </w:rPr>
        <w:t>Gives a much greater resolution with much of fine detail</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First Trimester Documentation:</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Uterus: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Position</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Flexion</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Version</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Displacement</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Anomalies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lastRenderedPageBreak/>
        <w:t>Ovaries:</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Position, size, and location</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Measurements</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Cysts</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First Trimester Technique</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Visualize the longitudinal plane of the uterus (Sagittal section) and evaluate its' size. It can be measured from the cervix to the fundus, AP diameter, and width.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Identify (if present), the gestational sac, yolk sac, fetus (or fetuses), presence or absence of fetal movement and fetal </w:t>
      </w:r>
      <w:proofErr w:type="spellStart"/>
      <w:r w:rsidRPr="00D738B2">
        <w:rPr>
          <w:rFonts w:cstheme="minorHAnsi"/>
          <w:kern w:val="24"/>
          <w:sz w:val="24"/>
          <w:szCs w:val="24"/>
        </w:rPr>
        <w:t>heart beat</w:t>
      </w:r>
      <w:proofErr w:type="spellEnd"/>
      <w:r w:rsidRPr="00D738B2">
        <w:rPr>
          <w:rFonts w:cstheme="minorHAnsi"/>
          <w:kern w:val="24"/>
          <w:sz w:val="24"/>
          <w:szCs w:val="24"/>
        </w:rPr>
        <w:t>.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Corpus Luteum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Supports pregnancy through secretion of progesterone</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Thick-walled structure (up to 2 cm)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Regresses after 10 weeks when function is taken over by the placenta</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Can become large with a cystic center (up to 10 cm)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Gestational Sac</w:t>
      </w:r>
      <w:r w:rsidRPr="00D738B2">
        <w:rPr>
          <w:rFonts w:cstheme="minorHAnsi"/>
          <w:b/>
          <w:bCs/>
          <w:kern w:val="24"/>
          <w:sz w:val="24"/>
          <w:szCs w:val="24"/>
        </w:rPr>
        <w:br/>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The gestational sac </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 xml:space="preserve">Appears at about 4 </w:t>
      </w:r>
      <w:proofErr w:type="gramStart"/>
      <w:r w:rsidRPr="00D738B2">
        <w:rPr>
          <w:rFonts w:cstheme="minorHAnsi"/>
          <w:kern w:val="24"/>
          <w:sz w:val="24"/>
          <w:szCs w:val="24"/>
        </w:rPr>
        <w:t>weeks</w:t>
      </w:r>
      <w:proofErr w:type="gramEnd"/>
      <w:r w:rsidRPr="00D738B2">
        <w:rPr>
          <w:rFonts w:cstheme="minorHAnsi"/>
          <w:kern w:val="24"/>
          <w:sz w:val="24"/>
          <w:szCs w:val="24"/>
        </w:rPr>
        <w:t xml:space="preserve"> gestational age.</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Grows at a rate of about 1 mm a day through the 9th week of pregnancy. </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Gestational sac size may be determined by </w:t>
      </w:r>
      <w:proofErr w:type="gramStart"/>
      <w:r w:rsidRPr="00D738B2">
        <w:rPr>
          <w:rFonts w:cstheme="minorHAnsi"/>
          <w:kern w:val="24"/>
          <w:sz w:val="24"/>
          <w:szCs w:val="24"/>
        </w:rPr>
        <w:t>measuring :</w:t>
      </w:r>
      <w:proofErr w:type="gramEnd"/>
    </w:p>
    <w:p w:rsidR="00D738B2" w:rsidRPr="00D738B2" w:rsidRDefault="00D738B2" w:rsidP="00D738B2">
      <w:pPr>
        <w:autoSpaceDE w:val="0"/>
        <w:autoSpaceDN w:val="0"/>
        <w:adjustRightInd w:val="0"/>
        <w:spacing w:after="0" w:line="240" w:lineRule="auto"/>
        <w:ind w:left="720"/>
        <w:rPr>
          <w:rFonts w:cstheme="minorHAnsi"/>
          <w:kern w:val="24"/>
          <w:sz w:val="24"/>
          <w:szCs w:val="24"/>
        </w:rPr>
      </w:pPr>
      <w:proofErr w:type="gramStart"/>
      <w:r w:rsidRPr="00D738B2">
        <w:rPr>
          <w:rFonts w:cstheme="minorHAnsi"/>
          <w:kern w:val="24"/>
          <w:sz w:val="24"/>
          <w:szCs w:val="24"/>
        </w:rPr>
        <w:t>the</w:t>
      </w:r>
      <w:proofErr w:type="gramEnd"/>
      <w:r w:rsidRPr="00D738B2">
        <w:rPr>
          <w:rFonts w:cstheme="minorHAnsi"/>
          <w:kern w:val="24"/>
          <w:sz w:val="24"/>
          <w:szCs w:val="24"/>
        </w:rPr>
        <w:t xml:space="preserve"> largest diameter.</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The mean of three diameters. These differences rarely effect gestational age dating by more than a day or two.</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Gestational Sac</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Your ability to identify an early gestational sac will depend on many factors, including: </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 xml:space="preserve">Capabilities of the ultrasound </w:t>
      </w:r>
      <w:r w:rsidRPr="00D738B2">
        <w:rPr>
          <w:rFonts w:cstheme="minorHAnsi"/>
          <w:b/>
          <w:bCs/>
          <w:kern w:val="24"/>
          <w:sz w:val="24"/>
          <w:szCs w:val="24"/>
        </w:rPr>
        <w:t>equipment</w:t>
      </w:r>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b/>
          <w:bCs/>
          <w:kern w:val="24"/>
          <w:sz w:val="24"/>
          <w:szCs w:val="24"/>
        </w:rPr>
        <w:t>Approach</w:t>
      </w:r>
      <w:r w:rsidRPr="00D738B2">
        <w:rPr>
          <w:rFonts w:cstheme="minorHAnsi"/>
          <w:kern w:val="24"/>
          <w:sz w:val="24"/>
          <w:szCs w:val="24"/>
        </w:rPr>
        <w:t xml:space="preserve"> (vaginal or abdominal).</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b/>
          <w:bCs/>
          <w:kern w:val="24"/>
          <w:sz w:val="24"/>
          <w:szCs w:val="24"/>
        </w:rPr>
        <w:t>Experience</w:t>
      </w:r>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b/>
          <w:bCs/>
          <w:kern w:val="24"/>
          <w:sz w:val="24"/>
          <w:szCs w:val="24"/>
        </w:rPr>
        <w:t>Orientation</w:t>
      </w:r>
      <w:r w:rsidRPr="00D738B2">
        <w:rPr>
          <w:rFonts w:cstheme="minorHAnsi"/>
          <w:kern w:val="24"/>
          <w:sz w:val="24"/>
          <w:szCs w:val="24"/>
        </w:rPr>
        <w:t xml:space="preserve"> of the uterus (generally it is easier to see if the uterus is </w:t>
      </w:r>
      <w:proofErr w:type="spellStart"/>
      <w:r w:rsidRPr="00D738B2">
        <w:rPr>
          <w:rFonts w:cstheme="minorHAnsi"/>
          <w:kern w:val="24"/>
          <w:sz w:val="24"/>
          <w:szCs w:val="24"/>
        </w:rPr>
        <w:t>anteflexed</w:t>
      </w:r>
      <w:proofErr w:type="spellEnd"/>
      <w:r w:rsidRPr="00D738B2">
        <w:rPr>
          <w:rFonts w:cstheme="minorHAnsi"/>
          <w:kern w:val="24"/>
          <w:sz w:val="24"/>
          <w:szCs w:val="24"/>
        </w:rPr>
        <w:t xml:space="preserve"> or retroflexed), and the presence of such complicating factors as fibroid tumors of the uterus. </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While a gestational sac is sometimes seen as early as during the 4th week of gestation, it may not be seen until the end of the 5th week, when the serum HCG levels have risen to 1000-1500 </w:t>
      </w:r>
      <w:proofErr w:type="spellStart"/>
      <w:r w:rsidRPr="00D738B2">
        <w:rPr>
          <w:rFonts w:cstheme="minorHAnsi"/>
          <w:kern w:val="24"/>
          <w:sz w:val="24"/>
          <w:szCs w:val="24"/>
        </w:rPr>
        <w:t>mIU</w:t>
      </w:r>
      <w:proofErr w:type="spellEnd"/>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Yolk Sac</w:t>
      </w:r>
      <w:r w:rsidRPr="00D738B2">
        <w:rPr>
          <w:rFonts w:cstheme="minorHAnsi"/>
          <w:b/>
          <w:bCs/>
          <w:kern w:val="24"/>
          <w:sz w:val="24"/>
          <w:szCs w:val="24"/>
        </w:rPr>
        <w:br/>
      </w:r>
    </w:p>
    <w:p w:rsidR="00D738B2" w:rsidRPr="00D738B2" w:rsidRDefault="00D738B2" w:rsidP="00D738B2">
      <w:pPr>
        <w:autoSpaceDE w:val="0"/>
        <w:autoSpaceDN w:val="0"/>
        <w:adjustRightInd w:val="0"/>
        <w:spacing w:after="0" w:line="240" w:lineRule="auto"/>
        <w:rPr>
          <w:rFonts w:cstheme="minorHAnsi"/>
          <w:b/>
          <w:bCs/>
          <w:kern w:val="24"/>
          <w:sz w:val="24"/>
          <w:szCs w:val="24"/>
        </w:rPr>
      </w:pPr>
      <w:r w:rsidRPr="00D738B2">
        <w:rPr>
          <w:rFonts w:cstheme="minorHAnsi"/>
          <w:kern w:val="24"/>
          <w:sz w:val="24"/>
          <w:szCs w:val="24"/>
        </w:rPr>
        <w:t xml:space="preserve">As the pregnancy advances, the next structure to become visible to ultrasound is the </w:t>
      </w:r>
      <w:r w:rsidRPr="00D738B2">
        <w:rPr>
          <w:rFonts w:cstheme="minorHAnsi"/>
          <w:b/>
          <w:bCs/>
          <w:kern w:val="24"/>
          <w:sz w:val="24"/>
          <w:szCs w:val="24"/>
        </w:rPr>
        <w:t>yolk sac:</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b/>
          <w:bCs/>
          <w:kern w:val="24"/>
          <w:sz w:val="24"/>
          <w:szCs w:val="24"/>
        </w:rPr>
        <w:lastRenderedPageBreak/>
        <w:t>Round</w:t>
      </w:r>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proofErr w:type="spellStart"/>
      <w:r w:rsidRPr="00D738B2">
        <w:rPr>
          <w:rFonts w:cstheme="minorHAnsi"/>
          <w:b/>
          <w:bCs/>
          <w:kern w:val="24"/>
          <w:sz w:val="24"/>
          <w:szCs w:val="24"/>
        </w:rPr>
        <w:t>Sonolucent</w:t>
      </w:r>
      <w:proofErr w:type="spellEnd"/>
      <w:r w:rsidRPr="00D738B2">
        <w:rPr>
          <w:rFonts w:cstheme="minorHAnsi"/>
          <w:kern w:val="24"/>
          <w:sz w:val="24"/>
          <w:szCs w:val="24"/>
        </w:rPr>
        <w:t xml:space="preserve"> structure with a bright rim. </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r w:rsidRPr="00D738B2">
        <w:rPr>
          <w:rFonts w:cstheme="minorHAnsi"/>
          <w:kern w:val="24"/>
          <w:sz w:val="24"/>
          <w:szCs w:val="24"/>
        </w:rPr>
        <w:t>Echo free cystic bubble seen close to embryo (don’t include with CRL measurement)</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r w:rsidRPr="00D738B2">
        <w:rPr>
          <w:rFonts w:cstheme="minorHAnsi"/>
          <w:kern w:val="24"/>
          <w:sz w:val="24"/>
          <w:szCs w:val="24"/>
        </w:rPr>
        <w:t>Embryonic nutrient supply arising from midgut or stalk</w:t>
      </w:r>
    </w:p>
    <w:p w:rsidR="00D738B2" w:rsidRPr="00D738B2" w:rsidRDefault="00D738B2" w:rsidP="00D738B2">
      <w:pPr>
        <w:autoSpaceDE w:val="0"/>
        <w:autoSpaceDN w:val="0"/>
        <w:adjustRightInd w:val="0"/>
        <w:spacing w:after="0" w:line="240" w:lineRule="auto"/>
        <w:ind w:left="1440"/>
        <w:rPr>
          <w:rFonts w:cstheme="minorHAnsi"/>
          <w:b/>
          <w:bCs/>
          <w:kern w:val="24"/>
          <w:sz w:val="24"/>
          <w:szCs w:val="24"/>
        </w:rPr>
      </w:pPr>
      <w:r w:rsidRPr="00D738B2">
        <w:rPr>
          <w:rFonts w:cstheme="minorHAnsi"/>
          <w:kern w:val="24"/>
          <w:sz w:val="24"/>
          <w:szCs w:val="24"/>
        </w:rPr>
        <w:t xml:space="preserve">Produces </w:t>
      </w:r>
      <w:r w:rsidRPr="00D738B2">
        <w:rPr>
          <w:rFonts w:cstheme="minorHAnsi"/>
          <w:b/>
          <w:bCs/>
          <w:kern w:val="24"/>
          <w:sz w:val="24"/>
          <w:szCs w:val="24"/>
        </w:rPr>
        <w:t>embryonic blood cells</w:t>
      </w:r>
    </w:p>
    <w:p w:rsidR="00D738B2" w:rsidRPr="00D738B2" w:rsidRDefault="00D738B2" w:rsidP="00D738B2">
      <w:pPr>
        <w:autoSpaceDE w:val="0"/>
        <w:autoSpaceDN w:val="0"/>
        <w:adjustRightInd w:val="0"/>
        <w:spacing w:after="0" w:line="240" w:lineRule="auto"/>
        <w:ind w:left="720"/>
        <w:rPr>
          <w:rFonts w:cstheme="minorHAnsi"/>
          <w:b/>
          <w:bCs/>
          <w:kern w:val="24"/>
          <w:sz w:val="24"/>
          <w:szCs w:val="24"/>
        </w:rPr>
      </w:pPr>
      <w:r w:rsidRPr="00D738B2">
        <w:rPr>
          <w:rFonts w:cstheme="minorHAnsi"/>
          <w:kern w:val="24"/>
          <w:sz w:val="24"/>
          <w:szCs w:val="24"/>
        </w:rPr>
        <w:t xml:space="preserve">Sandwiched </w:t>
      </w:r>
      <w:r w:rsidRPr="00D738B2">
        <w:rPr>
          <w:rFonts w:cstheme="minorHAnsi"/>
          <w:b/>
          <w:bCs/>
          <w:kern w:val="24"/>
          <w:sz w:val="24"/>
          <w:szCs w:val="24"/>
        </w:rPr>
        <w:t>between amnion and chorion</w:t>
      </w:r>
    </w:p>
    <w:p w:rsidR="00D738B2" w:rsidRPr="00D738B2" w:rsidRDefault="00D738B2" w:rsidP="00D738B2">
      <w:pPr>
        <w:autoSpaceDE w:val="0"/>
        <w:autoSpaceDN w:val="0"/>
        <w:adjustRightInd w:val="0"/>
        <w:spacing w:after="0" w:line="240" w:lineRule="auto"/>
        <w:ind w:left="1440"/>
        <w:rPr>
          <w:rFonts w:cstheme="minorHAnsi"/>
          <w:kern w:val="24"/>
          <w:sz w:val="24"/>
          <w:szCs w:val="24"/>
        </w:rPr>
      </w:pPr>
      <w:proofErr w:type="spellStart"/>
      <w:proofErr w:type="gramStart"/>
      <w:r w:rsidRPr="00D738B2">
        <w:rPr>
          <w:rFonts w:cstheme="minorHAnsi"/>
          <w:kern w:val="24"/>
          <w:sz w:val="24"/>
          <w:szCs w:val="24"/>
        </w:rPr>
        <w:t>chorioamniotic</w:t>
      </w:r>
      <w:proofErr w:type="spellEnd"/>
      <w:proofErr w:type="gramEnd"/>
      <w:r w:rsidRPr="00D738B2">
        <w:rPr>
          <w:rFonts w:cstheme="minorHAnsi"/>
          <w:kern w:val="24"/>
          <w:sz w:val="24"/>
          <w:szCs w:val="24"/>
        </w:rPr>
        <w:t xml:space="preserve"> cavity transfer of nutrients</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 xml:space="preserve">First appears during the </w:t>
      </w:r>
      <w:r w:rsidRPr="00D738B2">
        <w:rPr>
          <w:rFonts w:cstheme="minorHAnsi"/>
          <w:b/>
          <w:bCs/>
          <w:kern w:val="24"/>
          <w:sz w:val="24"/>
          <w:szCs w:val="24"/>
          <w:u w:val="single"/>
        </w:rPr>
        <w:t>fifth week</w:t>
      </w:r>
      <w:r w:rsidRPr="00D738B2">
        <w:rPr>
          <w:rFonts w:cstheme="minorHAnsi"/>
          <w:kern w:val="24"/>
          <w:sz w:val="24"/>
          <w:szCs w:val="24"/>
        </w:rPr>
        <w:t xml:space="preserve"> of pregnancy.</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 xml:space="preserve">Grows to be </w:t>
      </w:r>
      <w:r w:rsidRPr="00D738B2">
        <w:rPr>
          <w:rFonts w:cstheme="minorHAnsi"/>
          <w:b/>
          <w:bCs/>
          <w:kern w:val="24"/>
          <w:sz w:val="24"/>
          <w:szCs w:val="24"/>
          <w:u w:val="single"/>
        </w:rPr>
        <w:t>no larger than 6 mm</w:t>
      </w:r>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Yolk Sac</w:t>
      </w:r>
      <w:r w:rsidRPr="00D738B2">
        <w:rPr>
          <w:rFonts w:cstheme="minorHAnsi"/>
          <w:b/>
          <w:bCs/>
          <w:kern w:val="24"/>
          <w:sz w:val="24"/>
          <w:szCs w:val="24"/>
        </w:rPr>
        <w:br/>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Yolk sacs </w:t>
      </w:r>
      <w:r w:rsidRPr="00D738B2">
        <w:rPr>
          <w:rFonts w:cstheme="minorHAnsi"/>
          <w:b/>
          <w:bCs/>
          <w:kern w:val="24"/>
          <w:sz w:val="24"/>
          <w:szCs w:val="24"/>
          <w:u w:val="single"/>
        </w:rPr>
        <w:t>larger than 6 mm</w:t>
      </w:r>
      <w:r w:rsidRPr="00D738B2">
        <w:rPr>
          <w:rFonts w:cstheme="minorHAnsi"/>
          <w:kern w:val="24"/>
          <w:sz w:val="24"/>
          <w:szCs w:val="24"/>
        </w:rPr>
        <w:t xml:space="preserve"> are usually indicative of an abnormal pregnancy. </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Failure to identify (with transvaginal ultrasound) a yolk sac when the </w:t>
      </w:r>
      <w:r w:rsidRPr="00D738B2">
        <w:rPr>
          <w:rFonts w:cstheme="minorHAnsi"/>
          <w:b/>
          <w:bCs/>
          <w:kern w:val="24"/>
          <w:sz w:val="24"/>
          <w:szCs w:val="24"/>
          <w:u w:val="single"/>
        </w:rPr>
        <w:t>gestational sac has grown to 12 mm</w:t>
      </w:r>
      <w:r w:rsidRPr="00D738B2">
        <w:rPr>
          <w:rFonts w:cstheme="minorHAnsi"/>
          <w:kern w:val="24"/>
          <w:sz w:val="24"/>
          <w:szCs w:val="24"/>
        </w:rPr>
        <w:t xml:space="preserve"> is also usually indicative of a failed pregnancy.</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Yolk sacs that are </w:t>
      </w:r>
      <w:r w:rsidRPr="00D738B2">
        <w:rPr>
          <w:rFonts w:cstheme="minorHAnsi"/>
          <w:b/>
          <w:bCs/>
          <w:kern w:val="24"/>
          <w:sz w:val="24"/>
          <w:szCs w:val="24"/>
        </w:rPr>
        <w:t>moving</w:t>
      </w:r>
      <w:r w:rsidRPr="00D738B2">
        <w:rPr>
          <w:rFonts w:cstheme="minorHAnsi"/>
          <w:kern w:val="24"/>
          <w:sz w:val="24"/>
          <w:szCs w:val="24"/>
        </w:rPr>
        <w:t xml:space="preserve"> within the gestational sac ("floating"), contain </w:t>
      </w:r>
      <w:r w:rsidRPr="00D738B2">
        <w:rPr>
          <w:rFonts w:cstheme="minorHAnsi"/>
          <w:b/>
          <w:bCs/>
          <w:kern w:val="24"/>
          <w:sz w:val="24"/>
          <w:szCs w:val="24"/>
        </w:rPr>
        <w:t>echogenic</w:t>
      </w:r>
      <w:r w:rsidRPr="00D738B2">
        <w:rPr>
          <w:rFonts w:cstheme="minorHAnsi"/>
          <w:kern w:val="24"/>
          <w:sz w:val="24"/>
          <w:szCs w:val="24"/>
        </w:rPr>
        <w:t xml:space="preserve"> material (rather than </w:t>
      </w:r>
      <w:proofErr w:type="spellStart"/>
      <w:r w:rsidRPr="00D738B2">
        <w:rPr>
          <w:rFonts w:cstheme="minorHAnsi"/>
          <w:kern w:val="24"/>
          <w:sz w:val="24"/>
          <w:szCs w:val="24"/>
        </w:rPr>
        <w:t>sonolucent</w:t>
      </w:r>
      <w:proofErr w:type="spellEnd"/>
      <w:r w:rsidRPr="00D738B2">
        <w:rPr>
          <w:rFonts w:cstheme="minorHAnsi"/>
          <w:kern w:val="24"/>
          <w:sz w:val="24"/>
          <w:szCs w:val="24"/>
        </w:rPr>
        <w:t>), are ominous findings for the pregnancy</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Fetal Pole</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Apparent on transvaginal ultrasound just after the </w:t>
      </w:r>
      <w:r w:rsidRPr="00D738B2">
        <w:rPr>
          <w:rFonts w:cstheme="minorHAnsi"/>
          <w:kern w:val="24"/>
          <w:sz w:val="24"/>
          <w:szCs w:val="24"/>
          <w:u w:val="single"/>
        </w:rPr>
        <w:t>6th week</w:t>
      </w:r>
      <w:r w:rsidRPr="00D738B2">
        <w:rPr>
          <w:rFonts w:cstheme="minorHAnsi"/>
          <w:kern w:val="24"/>
          <w:sz w:val="24"/>
          <w:szCs w:val="24"/>
        </w:rPr>
        <w:t xml:space="preserve"> of gestation. This mass of cells is known as the fetal pole.</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 Usually you can identify rhythmic fetal cardiac movement within the fetal pole, although it may need to grow several mm before this is apparent.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Fetal Pole should be seen when mean sac diameter measures 25mm or greater</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If not seen, is suspicious for blighted ovum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Fetal Heart Beat</w:t>
      </w:r>
      <w:r w:rsidRPr="00D738B2">
        <w:rPr>
          <w:rFonts w:cstheme="minorHAnsi"/>
          <w:b/>
          <w:bCs/>
          <w:kern w:val="24"/>
          <w:sz w:val="24"/>
          <w:szCs w:val="24"/>
        </w:rPr>
        <w:br/>
      </w:r>
    </w:p>
    <w:p w:rsidR="00D738B2" w:rsidRPr="00D738B2" w:rsidRDefault="00D738B2" w:rsidP="00D738B2">
      <w:pPr>
        <w:autoSpaceDE w:val="0"/>
        <w:autoSpaceDN w:val="0"/>
        <w:adjustRightInd w:val="0"/>
        <w:spacing w:after="0" w:line="240" w:lineRule="auto"/>
        <w:rPr>
          <w:rFonts w:cstheme="minorHAnsi"/>
          <w:b/>
          <w:bCs/>
          <w:kern w:val="24"/>
          <w:sz w:val="24"/>
          <w:szCs w:val="24"/>
        </w:rPr>
      </w:pPr>
      <w:r w:rsidRPr="00D738B2">
        <w:rPr>
          <w:rFonts w:cstheme="minorHAnsi"/>
          <w:b/>
          <w:bCs/>
          <w:kern w:val="24"/>
          <w:sz w:val="24"/>
          <w:szCs w:val="24"/>
          <w:u w:val="single"/>
        </w:rPr>
        <w:t xml:space="preserve">Using </w:t>
      </w:r>
      <w:proofErr w:type="spellStart"/>
      <w:r w:rsidRPr="00D738B2">
        <w:rPr>
          <w:rFonts w:cstheme="minorHAnsi"/>
          <w:b/>
          <w:bCs/>
          <w:kern w:val="24"/>
          <w:sz w:val="24"/>
          <w:szCs w:val="24"/>
          <w:u w:val="single"/>
        </w:rPr>
        <w:t>endovaginal</w:t>
      </w:r>
      <w:proofErr w:type="spellEnd"/>
      <w:r w:rsidRPr="00D738B2">
        <w:rPr>
          <w:rFonts w:cstheme="minorHAnsi"/>
          <w:b/>
          <w:bCs/>
          <w:kern w:val="24"/>
          <w:sz w:val="24"/>
          <w:szCs w:val="24"/>
          <w:u w:val="single"/>
        </w:rPr>
        <w:t xml:space="preserve"> scanning:</w:t>
      </w:r>
      <w:r w:rsidRPr="00D738B2">
        <w:rPr>
          <w:rFonts w:cstheme="minorHAnsi"/>
          <w:b/>
          <w:bCs/>
          <w:kern w:val="24"/>
          <w:sz w:val="24"/>
          <w:szCs w:val="24"/>
        </w:rPr>
        <w:t xml:space="preserve"> </w:t>
      </w:r>
    </w:p>
    <w:p w:rsidR="00D738B2" w:rsidRPr="00D738B2" w:rsidRDefault="00D738B2" w:rsidP="00D738B2">
      <w:pPr>
        <w:autoSpaceDE w:val="0"/>
        <w:autoSpaceDN w:val="0"/>
        <w:adjustRightInd w:val="0"/>
        <w:spacing w:after="0" w:line="240" w:lineRule="auto"/>
        <w:rPr>
          <w:rFonts w:cstheme="minorHAnsi"/>
          <w:b/>
          <w:bCs/>
          <w:kern w:val="24"/>
          <w:sz w:val="24"/>
          <w:szCs w:val="24"/>
        </w:rPr>
      </w:pPr>
      <w:r w:rsidRPr="00D738B2">
        <w:rPr>
          <w:rFonts w:cstheme="minorHAnsi"/>
          <w:b/>
          <w:bCs/>
          <w:kern w:val="24"/>
          <w:sz w:val="24"/>
          <w:szCs w:val="24"/>
        </w:rPr>
        <w:t xml:space="preserve"> </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 xml:space="preserve">The fetal cardiac muscle begins its' rhythmic contractions, and that rhythmic motion can be seen along the </w:t>
      </w:r>
      <w:r w:rsidRPr="00D738B2">
        <w:rPr>
          <w:rFonts w:cstheme="minorHAnsi"/>
          <w:b/>
          <w:bCs/>
          <w:kern w:val="24"/>
          <w:sz w:val="24"/>
          <w:szCs w:val="24"/>
        </w:rPr>
        <w:t>edge of the yolk sac</w:t>
      </w:r>
      <w:r w:rsidRPr="00D738B2">
        <w:rPr>
          <w:rFonts w:cstheme="minorHAnsi"/>
          <w:kern w:val="24"/>
          <w:sz w:val="24"/>
          <w:szCs w:val="24"/>
        </w:rPr>
        <w:t xml:space="preserve">. </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 xml:space="preserve">Initially, the </w:t>
      </w:r>
      <w:r w:rsidRPr="00D738B2">
        <w:rPr>
          <w:rFonts w:cstheme="minorHAnsi"/>
          <w:b/>
          <w:bCs/>
          <w:kern w:val="24"/>
          <w:sz w:val="24"/>
          <w:szCs w:val="24"/>
        </w:rPr>
        <w:t>fetal cardiac motion</w:t>
      </w:r>
      <w:r w:rsidRPr="00D738B2">
        <w:rPr>
          <w:rFonts w:cstheme="minorHAnsi"/>
          <w:kern w:val="24"/>
          <w:sz w:val="24"/>
          <w:szCs w:val="24"/>
        </w:rPr>
        <w:t xml:space="preserve"> has a slower rate (60-90 BPM), but cardiac rate increases as the fetus develops further. </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Fetal Heart Beat</w:t>
      </w:r>
      <w:r w:rsidRPr="00D738B2">
        <w:rPr>
          <w:rFonts w:cstheme="minorHAnsi"/>
          <w:b/>
          <w:bCs/>
          <w:kern w:val="24"/>
          <w:sz w:val="24"/>
          <w:szCs w:val="24"/>
        </w:rPr>
        <w:br/>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Sometimes, with normal pregnancies, the fetal heartbeat is not visible until a </w:t>
      </w:r>
      <w:r w:rsidRPr="00D738B2">
        <w:rPr>
          <w:rFonts w:cstheme="minorHAnsi"/>
          <w:b/>
          <w:bCs/>
          <w:kern w:val="24"/>
          <w:sz w:val="24"/>
          <w:szCs w:val="24"/>
          <w:u w:val="single"/>
        </w:rPr>
        <w:t>fetal pole of up to 4 mm</w:t>
      </w:r>
      <w:r w:rsidRPr="00D738B2">
        <w:rPr>
          <w:rFonts w:cstheme="minorHAnsi"/>
          <w:kern w:val="24"/>
          <w:sz w:val="24"/>
          <w:szCs w:val="24"/>
        </w:rPr>
        <w:t xml:space="preserve"> in length is seen.</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 Failure to identify fetal cardiac activity in a fetus whose overall length is </w:t>
      </w:r>
      <w:r w:rsidRPr="00D738B2">
        <w:rPr>
          <w:rFonts w:cstheme="minorHAnsi"/>
          <w:b/>
          <w:bCs/>
          <w:kern w:val="24"/>
          <w:sz w:val="24"/>
          <w:szCs w:val="24"/>
          <w:u w:val="single"/>
        </w:rPr>
        <w:t>greater than 4 mm</w:t>
      </w:r>
      <w:r w:rsidRPr="00D738B2">
        <w:rPr>
          <w:rFonts w:cstheme="minorHAnsi"/>
          <w:kern w:val="24"/>
          <w:sz w:val="24"/>
          <w:szCs w:val="24"/>
        </w:rPr>
        <w:t xml:space="preserve"> is an ominous sign.</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 xml:space="preserve">Crown Rump Length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This term is borrowed from the early 20th century embryologists who found that preserved specimens of early miscarriages assumed a "sitting in the chair" posture in both formalin and alcohol. This posture made the measurement of head-to-toe length impossible. Instead, they substituted the head-to-butt length (crown rump length) as a reproducible method of measuring the fetus.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Most accurate measurement of gestational age</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Should be used until 12 weeks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Crown Rump Length</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Most accurate for dating (+/- week)</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Longest length</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Measure from top of head to rump</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Yolk sac not included</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GESTATIONAL DATING</w:t>
      </w:r>
      <w:r w:rsidRPr="00D738B2">
        <w:rPr>
          <w:rFonts w:cstheme="minorHAnsi"/>
          <w:kern w:val="24"/>
          <w:sz w:val="24"/>
          <w:szCs w:val="24"/>
        </w:rPr>
        <w:br/>
        <w:t>First Trimester</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GESTATIONAL DATING</w:t>
      </w:r>
      <w:r w:rsidRPr="00D738B2">
        <w:rPr>
          <w:rFonts w:cstheme="minorHAnsi"/>
          <w:kern w:val="24"/>
          <w:sz w:val="24"/>
          <w:szCs w:val="24"/>
        </w:rPr>
        <w:br/>
        <w:t>First Trimester</w:t>
      </w:r>
    </w:p>
    <w:p w:rsidR="00D738B2" w:rsidRPr="00D738B2" w:rsidRDefault="00D738B2" w:rsidP="00D738B2">
      <w:pPr>
        <w:autoSpaceDE w:val="0"/>
        <w:autoSpaceDN w:val="0"/>
        <w:adjustRightInd w:val="0"/>
        <w:spacing w:after="0" w:line="240" w:lineRule="auto"/>
        <w:jc w:val="center"/>
        <w:rPr>
          <w:rFonts w:cstheme="minorHAnsi"/>
          <w:kern w:val="24"/>
          <w:sz w:val="24"/>
          <w:szCs w:val="24"/>
        </w:rPr>
      </w:pPr>
      <w:r w:rsidRPr="00D738B2">
        <w:rPr>
          <w:rFonts w:cstheme="minorHAnsi"/>
          <w:kern w:val="24"/>
          <w:sz w:val="24"/>
          <w:szCs w:val="24"/>
        </w:rPr>
        <w:t>Mean Gestational Sac Diameter</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 5 </w:t>
      </w:r>
      <w:proofErr w:type="spellStart"/>
      <w:r w:rsidRPr="00D738B2">
        <w:rPr>
          <w:rFonts w:cstheme="minorHAnsi"/>
          <w:kern w:val="24"/>
          <w:sz w:val="24"/>
          <w:szCs w:val="24"/>
        </w:rPr>
        <w:t>wks</w:t>
      </w:r>
      <w:proofErr w:type="spellEnd"/>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t>5mm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5.7wks</w:t>
      </w:r>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t>10mm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5.9wks</w:t>
      </w:r>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t>11mm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6 </w:t>
      </w:r>
      <w:proofErr w:type="spellStart"/>
      <w:r w:rsidRPr="00D738B2">
        <w:rPr>
          <w:rFonts w:cstheme="minorHAnsi"/>
          <w:kern w:val="24"/>
          <w:sz w:val="24"/>
          <w:szCs w:val="24"/>
        </w:rPr>
        <w:t>wks</w:t>
      </w:r>
      <w:proofErr w:type="spellEnd"/>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r>
      <w:r w:rsidRPr="00D738B2">
        <w:rPr>
          <w:rFonts w:cstheme="minorHAnsi"/>
          <w:kern w:val="24"/>
          <w:sz w:val="24"/>
          <w:szCs w:val="24"/>
        </w:rPr>
        <w:tab/>
        <w:t xml:space="preserve">            12mm</w:t>
      </w:r>
    </w:p>
    <w:p w:rsidR="00D738B2" w:rsidRPr="00D738B2" w:rsidRDefault="00D738B2" w:rsidP="00D738B2">
      <w:pPr>
        <w:autoSpaceDE w:val="0"/>
        <w:autoSpaceDN w:val="0"/>
        <w:adjustRightInd w:val="0"/>
        <w:spacing w:after="0" w:line="240" w:lineRule="auto"/>
        <w:jc w:val="center"/>
        <w:rPr>
          <w:rFonts w:cstheme="minorHAnsi"/>
          <w:kern w:val="24"/>
          <w:sz w:val="24"/>
          <w:szCs w:val="24"/>
          <w:u w:val="single"/>
        </w:rPr>
      </w:pPr>
    </w:p>
    <w:p w:rsidR="00D738B2" w:rsidRPr="00D738B2" w:rsidRDefault="00D738B2" w:rsidP="00D738B2">
      <w:pPr>
        <w:autoSpaceDE w:val="0"/>
        <w:autoSpaceDN w:val="0"/>
        <w:adjustRightInd w:val="0"/>
        <w:spacing w:after="0" w:line="240" w:lineRule="auto"/>
        <w:jc w:val="center"/>
        <w:rPr>
          <w:rFonts w:cstheme="minorHAnsi"/>
          <w:kern w:val="24"/>
          <w:sz w:val="24"/>
          <w:szCs w:val="24"/>
          <w:u w:val="single"/>
        </w:rPr>
      </w:pPr>
    </w:p>
    <w:p w:rsidR="00D738B2" w:rsidRPr="00D738B2" w:rsidRDefault="00D738B2" w:rsidP="00D738B2">
      <w:pPr>
        <w:autoSpaceDE w:val="0"/>
        <w:autoSpaceDN w:val="0"/>
        <w:adjustRightInd w:val="0"/>
        <w:spacing w:after="0" w:line="240" w:lineRule="auto"/>
        <w:jc w:val="center"/>
        <w:rPr>
          <w:rFonts w:cstheme="minorHAnsi"/>
          <w:kern w:val="24"/>
          <w:sz w:val="24"/>
          <w:szCs w:val="24"/>
          <w:u w:val="single"/>
        </w:rPr>
      </w:pPr>
      <w:r w:rsidRPr="00D738B2">
        <w:rPr>
          <w:rFonts w:cstheme="minorHAnsi"/>
          <w:kern w:val="24"/>
          <w:sz w:val="24"/>
          <w:szCs w:val="24"/>
          <w:u w:val="single"/>
        </w:rPr>
        <w:t>M.G. Sac + 30 days</w:t>
      </w:r>
    </w:p>
    <w:p w:rsidR="00D738B2" w:rsidRPr="00D738B2" w:rsidRDefault="00D738B2" w:rsidP="00D738B2">
      <w:pPr>
        <w:autoSpaceDE w:val="0"/>
        <w:autoSpaceDN w:val="0"/>
        <w:adjustRightInd w:val="0"/>
        <w:spacing w:after="0" w:line="240" w:lineRule="auto"/>
        <w:jc w:val="center"/>
        <w:rPr>
          <w:rFonts w:cstheme="minorHAnsi"/>
          <w:kern w:val="24"/>
          <w:sz w:val="24"/>
          <w:szCs w:val="24"/>
        </w:rPr>
      </w:pPr>
      <w:r w:rsidRPr="00D738B2">
        <w:rPr>
          <w:rFonts w:cstheme="minorHAnsi"/>
          <w:kern w:val="24"/>
          <w:sz w:val="24"/>
          <w:szCs w:val="24"/>
        </w:rPr>
        <w:t>7</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First Week</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Trophoblast outer layer will become the chorionic membrane (placenta)</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Blastocyst or inner cell mass will become</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Embryo</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Amnion</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Cord</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Secondary yolk sac</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First Trimester</w:t>
      </w:r>
    </w:p>
    <w:p w:rsidR="00D738B2" w:rsidRPr="00D738B2" w:rsidRDefault="00D738B2" w:rsidP="00D738B2">
      <w:pPr>
        <w:autoSpaceDE w:val="0"/>
        <w:autoSpaceDN w:val="0"/>
        <w:adjustRightInd w:val="0"/>
        <w:spacing w:after="0" w:line="240" w:lineRule="auto"/>
        <w:rPr>
          <w:rFonts w:cstheme="minorHAnsi"/>
          <w:b/>
          <w:bCs/>
          <w:kern w:val="24"/>
          <w:sz w:val="24"/>
          <w:szCs w:val="24"/>
        </w:rPr>
      </w:pPr>
      <w:r w:rsidRPr="00D738B2">
        <w:rPr>
          <w:rFonts w:cstheme="minorHAnsi"/>
          <w:kern w:val="24"/>
          <w:sz w:val="24"/>
          <w:szCs w:val="24"/>
        </w:rPr>
        <w:t>1.</w:t>
      </w:r>
      <w:r w:rsidRPr="00D738B2">
        <w:rPr>
          <w:rFonts w:cstheme="minorHAnsi"/>
          <w:kern w:val="24"/>
          <w:sz w:val="24"/>
          <w:szCs w:val="24"/>
        </w:rPr>
        <w:tab/>
      </w:r>
      <w:r w:rsidRPr="00D738B2">
        <w:rPr>
          <w:rFonts w:cstheme="minorHAnsi"/>
          <w:b/>
          <w:bCs/>
          <w:kern w:val="24"/>
          <w:sz w:val="24"/>
          <w:szCs w:val="24"/>
        </w:rPr>
        <w:t>3 wks. S/P LMP</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proofErr w:type="gramStart"/>
      <w:r w:rsidRPr="00D738B2">
        <w:rPr>
          <w:rFonts w:cstheme="minorHAnsi"/>
          <w:kern w:val="24"/>
          <w:sz w:val="24"/>
          <w:szCs w:val="24"/>
        </w:rPr>
        <w:t>uterus</w:t>
      </w:r>
      <w:proofErr w:type="gramEnd"/>
      <w:r w:rsidRPr="00D738B2">
        <w:rPr>
          <w:rFonts w:cstheme="minorHAnsi"/>
          <w:kern w:val="24"/>
          <w:sz w:val="24"/>
          <w:szCs w:val="24"/>
        </w:rPr>
        <w:t xml:space="preserve"> enlarges</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proofErr w:type="gramStart"/>
      <w:r w:rsidRPr="00D738B2">
        <w:rPr>
          <w:rFonts w:cstheme="minorHAnsi"/>
          <w:kern w:val="24"/>
          <w:sz w:val="24"/>
          <w:szCs w:val="24"/>
        </w:rPr>
        <w:t>sonographic</w:t>
      </w:r>
      <w:proofErr w:type="gramEnd"/>
      <w:r w:rsidRPr="00D738B2">
        <w:rPr>
          <w:rFonts w:cstheme="minorHAnsi"/>
          <w:kern w:val="24"/>
          <w:sz w:val="24"/>
          <w:szCs w:val="24"/>
        </w:rPr>
        <w:t xml:space="preserve"> findings are still vague</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2.</w:t>
      </w:r>
      <w:r w:rsidRPr="00D738B2">
        <w:rPr>
          <w:rFonts w:cstheme="minorHAnsi"/>
          <w:kern w:val="24"/>
          <w:sz w:val="24"/>
          <w:szCs w:val="24"/>
        </w:rPr>
        <w:tab/>
      </w:r>
      <w:r w:rsidRPr="00D738B2">
        <w:rPr>
          <w:rFonts w:cstheme="minorHAnsi"/>
          <w:b/>
          <w:bCs/>
          <w:kern w:val="24"/>
          <w:sz w:val="24"/>
          <w:szCs w:val="24"/>
        </w:rPr>
        <w:t>4 wks. S/P LMP</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proofErr w:type="spellStart"/>
      <w:proofErr w:type="gramStart"/>
      <w:r w:rsidRPr="00D738B2">
        <w:rPr>
          <w:rFonts w:cstheme="minorHAnsi"/>
          <w:kern w:val="24"/>
          <w:sz w:val="24"/>
          <w:szCs w:val="24"/>
        </w:rPr>
        <w:t>decidual</w:t>
      </w:r>
      <w:proofErr w:type="spellEnd"/>
      <w:proofErr w:type="gramEnd"/>
      <w:r w:rsidRPr="00D738B2">
        <w:rPr>
          <w:rFonts w:cstheme="minorHAnsi"/>
          <w:kern w:val="24"/>
          <w:sz w:val="24"/>
          <w:szCs w:val="24"/>
        </w:rPr>
        <w:t xml:space="preserve"> reaction</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proofErr w:type="gramStart"/>
      <w:r w:rsidRPr="00D738B2">
        <w:rPr>
          <w:rFonts w:cstheme="minorHAnsi"/>
          <w:kern w:val="24"/>
          <w:sz w:val="24"/>
          <w:szCs w:val="24"/>
        </w:rPr>
        <w:t>central</w:t>
      </w:r>
      <w:proofErr w:type="gramEnd"/>
      <w:r w:rsidRPr="00D738B2">
        <w:rPr>
          <w:rFonts w:cstheme="minorHAnsi"/>
          <w:kern w:val="24"/>
          <w:sz w:val="24"/>
          <w:szCs w:val="24"/>
        </w:rPr>
        <w:t xml:space="preserve"> echo complex</w:t>
      </w:r>
    </w:p>
    <w:p w:rsidR="00D738B2" w:rsidRPr="00D738B2" w:rsidRDefault="00D738B2" w:rsidP="00D738B2">
      <w:pPr>
        <w:autoSpaceDE w:val="0"/>
        <w:autoSpaceDN w:val="0"/>
        <w:adjustRightInd w:val="0"/>
        <w:spacing w:after="0" w:line="240" w:lineRule="auto"/>
        <w:ind w:left="1368"/>
        <w:rPr>
          <w:rFonts w:cstheme="minorHAnsi"/>
          <w:kern w:val="24"/>
          <w:sz w:val="24"/>
          <w:szCs w:val="24"/>
        </w:rPr>
      </w:pPr>
      <w:proofErr w:type="gramStart"/>
      <w:r w:rsidRPr="00D738B2">
        <w:rPr>
          <w:rFonts w:cstheme="minorHAnsi"/>
          <w:kern w:val="24"/>
          <w:sz w:val="24"/>
          <w:szCs w:val="24"/>
        </w:rPr>
        <w:t>low</w:t>
      </w:r>
      <w:proofErr w:type="gramEnd"/>
      <w:r w:rsidRPr="00D738B2">
        <w:rPr>
          <w:rFonts w:cstheme="minorHAnsi"/>
          <w:kern w:val="24"/>
          <w:sz w:val="24"/>
          <w:szCs w:val="24"/>
        </w:rPr>
        <w:t xml:space="preserve"> level echoes-proliferative endometrium</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lastRenderedPageBreak/>
        <w:t>3.</w:t>
      </w:r>
      <w:r w:rsidRPr="00D738B2">
        <w:rPr>
          <w:rFonts w:cstheme="minorHAnsi"/>
          <w:kern w:val="24"/>
          <w:sz w:val="24"/>
          <w:szCs w:val="24"/>
        </w:rPr>
        <w:tab/>
      </w:r>
      <w:r w:rsidRPr="00D738B2">
        <w:rPr>
          <w:rFonts w:cstheme="minorHAnsi"/>
          <w:b/>
          <w:bCs/>
          <w:kern w:val="24"/>
          <w:sz w:val="24"/>
          <w:szCs w:val="24"/>
        </w:rPr>
        <w:t>4wks. + 1-4 days</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proofErr w:type="gramStart"/>
      <w:r w:rsidRPr="00D738B2">
        <w:rPr>
          <w:rFonts w:cstheme="minorHAnsi"/>
          <w:kern w:val="24"/>
          <w:sz w:val="24"/>
          <w:szCs w:val="24"/>
        </w:rPr>
        <w:t>gestational</w:t>
      </w:r>
      <w:proofErr w:type="gramEnd"/>
      <w:r w:rsidRPr="00D738B2">
        <w:rPr>
          <w:rFonts w:cstheme="minorHAnsi"/>
          <w:kern w:val="24"/>
          <w:sz w:val="24"/>
          <w:szCs w:val="24"/>
        </w:rPr>
        <w:t xml:space="preserve"> sac visible with transvaginal sonography</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First Trimester Cont.</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4.</w:t>
      </w:r>
      <w:r w:rsidRPr="00D738B2">
        <w:rPr>
          <w:rFonts w:cstheme="minorHAnsi"/>
          <w:kern w:val="24"/>
          <w:sz w:val="24"/>
          <w:szCs w:val="24"/>
        </w:rPr>
        <w:tab/>
      </w:r>
      <w:r w:rsidRPr="00D738B2">
        <w:rPr>
          <w:rFonts w:cstheme="minorHAnsi"/>
          <w:b/>
          <w:bCs/>
          <w:kern w:val="24"/>
          <w:sz w:val="24"/>
          <w:szCs w:val="24"/>
        </w:rPr>
        <w:t>4.5-5 wks</w:t>
      </w:r>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Gest. Sac 5-6mm</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 xml:space="preserve">Gest. Sac with double </w:t>
      </w:r>
      <w:proofErr w:type="spellStart"/>
      <w:r w:rsidRPr="00D738B2">
        <w:rPr>
          <w:rFonts w:cstheme="minorHAnsi"/>
          <w:kern w:val="24"/>
          <w:sz w:val="24"/>
          <w:szCs w:val="24"/>
        </w:rPr>
        <w:t>decidual</w:t>
      </w:r>
      <w:proofErr w:type="spellEnd"/>
      <w:r w:rsidRPr="00D738B2">
        <w:rPr>
          <w:rFonts w:cstheme="minorHAnsi"/>
          <w:kern w:val="24"/>
          <w:sz w:val="24"/>
          <w:szCs w:val="24"/>
        </w:rPr>
        <w:t xml:space="preserve"> sign</w:t>
      </w:r>
    </w:p>
    <w:p w:rsidR="00D738B2" w:rsidRPr="00D738B2" w:rsidRDefault="00D738B2" w:rsidP="00D738B2">
      <w:pPr>
        <w:autoSpaceDE w:val="0"/>
        <w:autoSpaceDN w:val="0"/>
        <w:adjustRightInd w:val="0"/>
        <w:spacing w:after="0" w:line="240" w:lineRule="auto"/>
        <w:ind w:left="1368"/>
        <w:rPr>
          <w:rFonts w:cstheme="minorHAnsi"/>
          <w:kern w:val="24"/>
          <w:sz w:val="24"/>
          <w:szCs w:val="24"/>
        </w:rPr>
      </w:pPr>
      <w:proofErr w:type="gramStart"/>
      <w:r w:rsidRPr="00D738B2">
        <w:rPr>
          <w:rFonts w:cstheme="minorHAnsi"/>
          <w:kern w:val="24"/>
          <w:sz w:val="24"/>
          <w:szCs w:val="24"/>
        </w:rPr>
        <w:t>decidua</w:t>
      </w:r>
      <w:proofErr w:type="gramEnd"/>
      <w:r w:rsidRPr="00D738B2">
        <w:rPr>
          <w:rFonts w:cstheme="minorHAnsi"/>
          <w:kern w:val="24"/>
          <w:sz w:val="24"/>
          <w:szCs w:val="24"/>
        </w:rPr>
        <w:t xml:space="preserve"> </w:t>
      </w:r>
      <w:proofErr w:type="spellStart"/>
      <w:r w:rsidRPr="00D738B2">
        <w:rPr>
          <w:rFonts w:cstheme="minorHAnsi"/>
          <w:kern w:val="24"/>
          <w:sz w:val="24"/>
          <w:szCs w:val="24"/>
        </w:rPr>
        <w:t>capsularis</w:t>
      </w:r>
      <w:proofErr w:type="spellEnd"/>
      <w:r w:rsidRPr="00D738B2">
        <w:rPr>
          <w:rFonts w:cstheme="minorHAnsi"/>
          <w:kern w:val="24"/>
          <w:sz w:val="24"/>
          <w:szCs w:val="24"/>
        </w:rPr>
        <w:t xml:space="preserve"> with smooth chorion</w:t>
      </w:r>
    </w:p>
    <w:p w:rsidR="00D738B2" w:rsidRPr="00D738B2" w:rsidRDefault="00D738B2" w:rsidP="00D738B2">
      <w:pPr>
        <w:autoSpaceDE w:val="0"/>
        <w:autoSpaceDN w:val="0"/>
        <w:adjustRightInd w:val="0"/>
        <w:spacing w:after="0" w:line="240" w:lineRule="auto"/>
        <w:ind w:left="1368"/>
        <w:rPr>
          <w:rFonts w:cstheme="minorHAnsi"/>
          <w:kern w:val="24"/>
          <w:sz w:val="24"/>
          <w:szCs w:val="24"/>
        </w:rPr>
      </w:pPr>
      <w:proofErr w:type="gramStart"/>
      <w:r w:rsidRPr="00D738B2">
        <w:rPr>
          <w:rFonts w:cstheme="minorHAnsi"/>
          <w:kern w:val="24"/>
          <w:sz w:val="24"/>
          <w:szCs w:val="24"/>
        </w:rPr>
        <w:t>decidua</w:t>
      </w:r>
      <w:proofErr w:type="gramEnd"/>
      <w:r w:rsidRPr="00D738B2">
        <w:rPr>
          <w:rFonts w:cstheme="minorHAnsi"/>
          <w:kern w:val="24"/>
          <w:sz w:val="24"/>
          <w:szCs w:val="24"/>
        </w:rPr>
        <w:t xml:space="preserve"> </w:t>
      </w:r>
      <w:proofErr w:type="spellStart"/>
      <w:r w:rsidRPr="00D738B2">
        <w:rPr>
          <w:rFonts w:cstheme="minorHAnsi"/>
          <w:kern w:val="24"/>
          <w:sz w:val="24"/>
          <w:szCs w:val="24"/>
        </w:rPr>
        <w:t>parietalis</w:t>
      </w:r>
      <w:proofErr w:type="spellEnd"/>
      <w:r w:rsidRPr="00D738B2">
        <w:rPr>
          <w:rFonts w:cstheme="minorHAnsi"/>
          <w:kern w:val="24"/>
          <w:sz w:val="24"/>
          <w:szCs w:val="24"/>
        </w:rPr>
        <w:t>/</w:t>
      </w:r>
      <w:proofErr w:type="spellStart"/>
      <w:r w:rsidRPr="00D738B2">
        <w:rPr>
          <w:rFonts w:cstheme="minorHAnsi"/>
          <w:kern w:val="24"/>
          <w:sz w:val="24"/>
          <w:szCs w:val="24"/>
        </w:rPr>
        <w:t>vera</w:t>
      </w:r>
      <w:proofErr w:type="spellEnd"/>
    </w:p>
    <w:p w:rsidR="00D738B2" w:rsidRPr="00D738B2" w:rsidRDefault="00D738B2" w:rsidP="00D738B2">
      <w:pPr>
        <w:autoSpaceDE w:val="0"/>
        <w:autoSpaceDN w:val="0"/>
        <w:adjustRightInd w:val="0"/>
        <w:spacing w:after="0" w:line="240" w:lineRule="auto"/>
        <w:ind w:left="1368"/>
        <w:rPr>
          <w:rFonts w:cstheme="minorHAnsi"/>
          <w:kern w:val="24"/>
          <w:sz w:val="24"/>
          <w:szCs w:val="24"/>
        </w:rPr>
      </w:pPr>
      <w:r w:rsidRPr="00D738B2">
        <w:rPr>
          <w:rFonts w:cstheme="minorHAnsi"/>
          <w:kern w:val="24"/>
          <w:sz w:val="24"/>
          <w:szCs w:val="24"/>
        </w:rPr>
        <w:t xml:space="preserve">MUST see 2 “rings” otherwise a possible </w:t>
      </w:r>
      <w:proofErr w:type="spellStart"/>
      <w:r w:rsidRPr="00D738B2">
        <w:rPr>
          <w:rFonts w:cstheme="minorHAnsi"/>
          <w:kern w:val="24"/>
          <w:sz w:val="24"/>
          <w:szCs w:val="24"/>
        </w:rPr>
        <w:t>pseudosac</w:t>
      </w:r>
      <w:proofErr w:type="spellEnd"/>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Normal gestational sac located in the body of the uterus</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 xml:space="preserve">HCG 1800 </w:t>
      </w:r>
      <w:proofErr w:type="spellStart"/>
      <w:r w:rsidRPr="00D738B2">
        <w:rPr>
          <w:rFonts w:cstheme="minorHAnsi"/>
          <w:kern w:val="24"/>
          <w:sz w:val="24"/>
          <w:szCs w:val="24"/>
        </w:rPr>
        <w:t>mIU</w:t>
      </w:r>
      <w:proofErr w:type="spellEnd"/>
      <w:r w:rsidRPr="00D738B2">
        <w:rPr>
          <w:rFonts w:cstheme="minorHAnsi"/>
          <w:kern w:val="24"/>
          <w:sz w:val="24"/>
          <w:szCs w:val="24"/>
        </w:rPr>
        <w:t xml:space="preserve">/ml (2nd </w:t>
      </w:r>
      <w:proofErr w:type="spellStart"/>
      <w:r w:rsidRPr="00D738B2">
        <w:rPr>
          <w:rFonts w:cstheme="minorHAnsi"/>
          <w:kern w:val="24"/>
          <w:sz w:val="24"/>
          <w:szCs w:val="24"/>
        </w:rPr>
        <w:t>Intn’t</w:t>
      </w:r>
      <w:proofErr w:type="spellEnd"/>
      <w:r w:rsidRPr="00D738B2">
        <w:rPr>
          <w:rFonts w:cstheme="minorHAnsi"/>
          <w:kern w:val="24"/>
          <w:sz w:val="24"/>
          <w:szCs w:val="24"/>
        </w:rPr>
        <w:t xml:space="preserve"> STD)</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Increased uterus size</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proofErr w:type="gramStart"/>
      <w:r w:rsidRPr="00D738B2">
        <w:rPr>
          <w:rFonts w:cstheme="minorHAnsi"/>
          <w:kern w:val="24"/>
          <w:sz w:val="24"/>
          <w:szCs w:val="24"/>
        </w:rPr>
        <w:t>mean</w:t>
      </w:r>
      <w:proofErr w:type="gramEnd"/>
      <w:r w:rsidRPr="00D738B2">
        <w:rPr>
          <w:rFonts w:cstheme="minorHAnsi"/>
          <w:kern w:val="24"/>
          <w:sz w:val="24"/>
          <w:szCs w:val="24"/>
        </w:rPr>
        <w:t xml:space="preserve"> gestational sac measurement</w:t>
      </w:r>
    </w:p>
    <w:p w:rsidR="00D738B2" w:rsidRPr="00D738B2" w:rsidRDefault="00D738B2" w:rsidP="00D738B2">
      <w:pPr>
        <w:autoSpaceDE w:val="0"/>
        <w:autoSpaceDN w:val="0"/>
        <w:adjustRightInd w:val="0"/>
        <w:spacing w:after="0" w:line="240" w:lineRule="auto"/>
        <w:ind w:left="1368"/>
        <w:rPr>
          <w:rFonts w:cstheme="minorHAnsi"/>
          <w:kern w:val="24"/>
          <w:sz w:val="24"/>
          <w:szCs w:val="24"/>
        </w:rPr>
      </w:pPr>
      <w:r w:rsidRPr="00D738B2">
        <w:rPr>
          <w:rFonts w:cstheme="minorHAnsi"/>
          <w:kern w:val="24"/>
          <w:sz w:val="24"/>
          <w:szCs w:val="24"/>
          <w:u w:val="single"/>
        </w:rPr>
        <w:t>L + AP + Trans</w:t>
      </w:r>
      <w:r w:rsidRPr="00D738B2">
        <w:rPr>
          <w:rFonts w:cstheme="minorHAnsi"/>
          <w:kern w:val="24"/>
          <w:sz w:val="24"/>
          <w:szCs w:val="24"/>
        </w:rPr>
        <w:t>.</w:t>
      </w:r>
      <w:r w:rsidRPr="00D738B2">
        <w:rPr>
          <w:rFonts w:cstheme="minorHAnsi"/>
          <w:kern w:val="24"/>
          <w:sz w:val="24"/>
          <w:szCs w:val="24"/>
        </w:rPr>
        <w:tab/>
        <w:t>Increases at rate of 1-1.5mm/day</w:t>
      </w:r>
    </w:p>
    <w:p w:rsidR="00D738B2" w:rsidRPr="00D738B2" w:rsidRDefault="00D738B2" w:rsidP="00D738B2">
      <w:pPr>
        <w:autoSpaceDE w:val="0"/>
        <w:autoSpaceDN w:val="0"/>
        <w:adjustRightInd w:val="0"/>
        <w:spacing w:after="0" w:line="240" w:lineRule="auto"/>
        <w:ind w:left="1368"/>
        <w:rPr>
          <w:rFonts w:cstheme="minorHAnsi"/>
          <w:kern w:val="24"/>
          <w:sz w:val="24"/>
          <w:szCs w:val="24"/>
        </w:rPr>
      </w:pPr>
      <w:r w:rsidRPr="00D738B2">
        <w:rPr>
          <w:rFonts w:cstheme="minorHAnsi"/>
          <w:kern w:val="24"/>
          <w:sz w:val="24"/>
          <w:szCs w:val="24"/>
        </w:rPr>
        <w:t xml:space="preserve">                3</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6 Weeks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6 </w:t>
      </w:r>
      <w:proofErr w:type="spellStart"/>
      <w:r w:rsidRPr="00D738B2">
        <w:rPr>
          <w:rFonts w:cstheme="minorHAnsi"/>
          <w:kern w:val="24"/>
          <w:sz w:val="24"/>
          <w:szCs w:val="24"/>
        </w:rPr>
        <w:t>wks</w:t>
      </w:r>
      <w:proofErr w:type="spellEnd"/>
      <w:r w:rsidRPr="00D738B2">
        <w:rPr>
          <w:rFonts w:cstheme="minorHAnsi"/>
          <w:kern w:val="24"/>
          <w:sz w:val="24"/>
          <w:szCs w:val="24"/>
        </w:rPr>
        <w:t xml:space="preserve"> s/p LMP</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Fetal Pole (embryonic pole) always detected</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 xml:space="preserve">+ </w:t>
      </w:r>
      <w:proofErr w:type="gramStart"/>
      <w:r w:rsidRPr="00D738B2">
        <w:rPr>
          <w:rFonts w:cstheme="minorHAnsi"/>
          <w:kern w:val="24"/>
          <w:sz w:val="24"/>
          <w:szCs w:val="24"/>
        </w:rPr>
        <w:t>fetal</w:t>
      </w:r>
      <w:proofErr w:type="gramEnd"/>
      <w:r w:rsidRPr="00D738B2">
        <w:rPr>
          <w:rFonts w:cstheme="minorHAnsi"/>
          <w:kern w:val="24"/>
          <w:sz w:val="24"/>
          <w:szCs w:val="24"/>
        </w:rPr>
        <w:t xml:space="preserve"> heart detected</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Begin dating with CRL measurement</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Crown-rump measurement or largest collection of embryonic echoes excluding yolk sac.</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Increases @ rate of 2mm/day in 1st trimester</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CRL + 6.65cm= #weeks (+/- 4.7days)</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 xml:space="preserve">Most accurate time to measure CRL 7-10 </w:t>
      </w:r>
      <w:proofErr w:type="spellStart"/>
      <w:r w:rsidRPr="00D738B2">
        <w:rPr>
          <w:rFonts w:cstheme="minorHAnsi"/>
          <w:kern w:val="24"/>
          <w:sz w:val="24"/>
          <w:szCs w:val="24"/>
        </w:rPr>
        <w:t>wks</w:t>
      </w:r>
      <w:proofErr w:type="spellEnd"/>
      <w:r w:rsidRPr="00D738B2">
        <w:rPr>
          <w:rFonts w:cstheme="minorHAnsi"/>
          <w:kern w:val="24"/>
          <w:sz w:val="24"/>
          <w:szCs w:val="24"/>
        </w:rPr>
        <w:t xml:space="preserve">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6 to 8 Weeks</w:t>
      </w:r>
    </w:p>
    <w:p w:rsidR="00D738B2" w:rsidRPr="00D738B2" w:rsidRDefault="00D738B2" w:rsidP="00D738B2">
      <w:pPr>
        <w:autoSpaceDE w:val="0"/>
        <w:autoSpaceDN w:val="0"/>
        <w:adjustRightInd w:val="0"/>
        <w:spacing w:after="0" w:line="240" w:lineRule="auto"/>
        <w:rPr>
          <w:rFonts w:cstheme="minorHAnsi"/>
          <w:b/>
          <w:bCs/>
          <w:kern w:val="24"/>
          <w:sz w:val="24"/>
          <w:szCs w:val="24"/>
        </w:rPr>
      </w:pPr>
      <w:r w:rsidRPr="00D738B2">
        <w:rPr>
          <w:rFonts w:cstheme="minorHAnsi"/>
          <w:b/>
          <w:bCs/>
          <w:kern w:val="24"/>
          <w:sz w:val="24"/>
          <w:szCs w:val="24"/>
        </w:rPr>
        <w:t xml:space="preserve">7 </w:t>
      </w:r>
      <w:proofErr w:type="spellStart"/>
      <w:r w:rsidRPr="00D738B2">
        <w:rPr>
          <w:rFonts w:cstheme="minorHAnsi"/>
          <w:b/>
          <w:bCs/>
          <w:kern w:val="24"/>
          <w:sz w:val="24"/>
          <w:szCs w:val="24"/>
        </w:rPr>
        <w:t>wks</w:t>
      </w:r>
      <w:proofErr w:type="spellEnd"/>
      <w:r w:rsidRPr="00D738B2">
        <w:rPr>
          <w:rFonts w:cstheme="minorHAnsi"/>
          <w:b/>
          <w:bCs/>
          <w:kern w:val="24"/>
          <w:sz w:val="24"/>
          <w:szCs w:val="24"/>
        </w:rPr>
        <w:t xml:space="preserve"> s/p LMP:</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Amnion visible</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Cardiac activity readily identifiable</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proofErr w:type="spellStart"/>
      <w:r w:rsidRPr="00D738B2">
        <w:rPr>
          <w:rFonts w:cstheme="minorHAnsi"/>
          <w:kern w:val="24"/>
          <w:sz w:val="24"/>
          <w:szCs w:val="24"/>
        </w:rPr>
        <w:t>Rhombencephalon</w:t>
      </w:r>
      <w:proofErr w:type="spellEnd"/>
      <w:r w:rsidRPr="00D738B2">
        <w:rPr>
          <w:rFonts w:cstheme="minorHAnsi"/>
          <w:kern w:val="24"/>
          <w:sz w:val="24"/>
          <w:szCs w:val="24"/>
        </w:rPr>
        <w:t xml:space="preserve"> seen (4th vent. of brain)</w:t>
      </w:r>
    </w:p>
    <w:p w:rsidR="00D738B2" w:rsidRPr="00D738B2" w:rsidRDefault="00D738B2" w:rsidP="00D738B2">
      <w:pPr>
        <w:autoSpaceDE w:val="0"/>
        <w:autoSpaceDN w:val="0"/>
        <w:adjustRightInd w:val="0"/>
        <w:spacing w:after="0" w:line="240" w:lineRule="auto"/>
        <w:rPr>
          <w:rFonts w:cstheme="minorHAnsi"/>
          <w:b/>
          <w:bCs/>
          <w:kern w:val="24"/>
          <w:sz w:val="24"/>
          <w:szCs w:val="24"/>
        </w:rPr>
      </w:pPr>
      <w:r w:rsidRPr="00D738B2">
        <w:rPr>
          <w:rFonts w:cstheme="minorHAnsi"/>
          <w:b/>
          <w:bCs/>
          <w:kern w:val="24"/>
          <w:sz w:val="24"/>
          <w:szCs w:val="24"/>
        </w:rPr>
        <w:t xml:space="preserve">8 </w:t>
      </w:r>
      <w:proofErr w:type="spellStart"/>
      <w:r w:rsidRPr="00D738B2">
        <w:rPr>
          <w:rFonts w:cstheme="minorHAnsi"/>
          <w:b/>
          <w:bCs/>
          <w:kern w:val="24"/>
          <w:sz w:val="24"/>
          <w:szCs w:val="24"/>
        </w:rPr>
        <w:t>wks</w:t>
      </w:r>
      <w:proofErr w:type="spellEnd"/>
      <w:r w:rsidRPr="00D738B2">
        <w:rPr>
          <w:rFonts w:cstheme="minorHAnsi"/>
          <w:b/>
          <w:bCs/>
          <w:kern w:val="24"/>
          <w:sz w:val="24"/>
          <w:szCs w:val="24"/>
        </w:rPr>
        <w:t xml:space="preserve"> s/p LMP:</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Midgut enters base of umbilical cord (normal umbilical herniation)</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Gut will rotate in base of cord</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 xml:space="preserve">Able to </w:t>
      </w:r>
      <w:proofErr w:type="spellStart"/>
      <w:r w:rsidRPr="00D738B2">
        <w:rPr>
          <w:rFonts w:cstheme="minorHAnsi"/>
          <w:kern w:val="24"/>
          <w:sz w:val="24"/>
          <w:szCs w:val="24"/>
        </w:rPr>
        <w:t>sonographically</w:t>
      </w:r>
      <w:proofErr w:type="spellEnd"/>
      <w:r w:rsidRPr="00D738B2">
        <w:rPr>
          <w:rFonts w:cstheme="minorHAnsi"/>
          <w:kern w:val="24"/>
          <w:sz w:val="24"/>
          <w:szCs w:val="24"/>
        </w:rPr>
        <w:t xml:space="preserve"> visualize umbilical herniation</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Normal finding until &gt;12 weeks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Embryo begins to unfold</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Chorion frondosum visible</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proofErr w:type="gramStart"/>
      <w:r w:rsidRPr="00D738B2">
        <w:rPr>
          <w:rFonts w:cstheme="minorHAnsi"/>
          <w:kern w:val="24"/>
          <w:sz w:val="24"/>
          <w:szCs w:val="24"/>
        </w:rPr>
        <w:t>found</w:t>
      </w:r>
      <w:proofErr w:type="gramEnd"/>
      <w:r w:rsidRPr="00D738B2">
        <w:rPr>
          <w:rFonts w:cstheme="minorHAnsi"/>
          <w:kern w:val="24"/>
          <w:sz w:val="24"/>
          <w:szCs w:val="24"/>
        </w:rPr>
        <w:t xml:space="preserve"> on 1 side of G. Sac</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 xml:space="preserve">Focal thickening of </w:t>
      </w:r>
      <w:proofErr w:type="spellStart"/>
      <w:r w:rsidRPr="00D738B2">
        <w:rPr>
          <w:rFonts w:cstheme="minorHAnsi"/>
          <w:kern w:val="24"/>
          <w:sz w:val="24"/>
          <w:szCs w:val="24"/>
        </w:rPr>
        <w:t>decidual</w:t>
      </w:r>
      <w:proofErr w:type="spellEnd"/>
      <w:r w:rsidRPr="00D738B2">
        <w:rPr>
          <w:rFonts w:cstheme="minorHAnsi"/>
          <w:kern w:val="24"/>
          <w:sz w:val="24"/>
          <w:szCs w:val="24"/>
        </w:rPr>
        <w:t xml:space="preserve"> represents early placenta</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Ten to Twelve Weeks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At 10 Weeks now a fetus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Head and trunk well defined</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Arms and legs formed</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lastRenderedPageBreak/>
        <w:t>Amniotic cavity expanding</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Placenta visible as discoid structure</w:t>
      </w:r>
    </w:p>
    <w:p w:rsidR="00D738B2" w:rsidRPr="00D738B2" w:rsidRDefault="00D738B2" w:rsidP="00D738B2">
      <w:pPr>
        <w:autoSpaceDE w:val="0"/>
        <w:autoSpaceDN w:val="0"/>
        <w:adjustRightInd w:val="0"/>
        <w:spacing w:after="0" w:line="240" w:lineRule="auto"/>
        <w:ind w:left="935"/>
        <w:rPr>
          <w:rFonts w:cstheme="minorHAnsi"/>
          <w:kern w:val="24"/>
          <w:sz w:val="24"/>
          <w:szCs w:val="24"/>
        </w:rPr>
      </w:pPr>
      <w:r w:rsidRPr="00D738B2">
        <w:rPr>
          <w:rFonts w:cstheme="minorHAnsi"/>
          <w:kern w:val="24"/>
          <w:sz w:val="24"/>
          <w:szCs w:val="24"/>
        </w:rPr>
        <w:t>Chorionic plate seen</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Yolk sac usually disappears at 11 weeks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External genitalia appear similar regardless of gender until the end of the twelfth week</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proofErr w:type="gramStart"/>
      <w:r w:rsidRPr="00D738B2">
        <w:rPr>
          <w:rFonts w:cstheme="minorHAnsi"/>
          <w:kern w:val="24"/>
          <w:sz w:val="24"/>
          <w:szCs w:val="24"/>
        </w:rPr>
        <w:t>midgut</w:t>
      </w:r>
      <w:proofErr w:type="gramEnd"/>
      <w:r w:rsidRPr="00D738B2">
        <w:rPr>
          <w:rFonts w:cstheme="minorHAnsi"/>
          <w:kern w:val="24"/>
          <w:sz w:val="24"/>
          <w:szCs w:val="24"/>
        </w:rPr>
        <w:t xml:space="preserve"> regresses inward</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 xml:space="preserve">11 </w:t>
      </w:r>
      <w:proofErr w:type="spellStart"/>
      <w:r w:rsidRPr="00D738B2">
        <w:rPr>
          <w:rFonts w:cstheme="minorHAnsi"/>
          <w:kern w:val="24"/>
          <w:sz w:val="24"/>
          <w:szCs w:val="24"/>
        </w:rPr>
        <w:t>wks</w:t>
      </w:r>
      <w:proofErr w:type="spellEnd"/>
      <w:r w:rsidRPr="00D738B2">
        <w:rPr>
          <w:rFonts w:cstheme="minorHAnsi"/>
          <w:kern w:val="24"/>
          <w:sz w:val="24"/>
          <w:szCs w:val="24"/>
        </w:rPr>
        <w:t xml:space="preserve"> yolk sac regresses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proofErr w:type="gramStart"/>
      <w:r w:rsidRPr="00D738B2">
        <w:rPr>
          <w:rFonts w:cstheme="minorHAnsi"/>
          <w:kern w:val="24"/>
          <w:sz w:val="24"/>
          <w:szCs w:val="24"/>
        </w:rPr>
        <w:t>umbilical</w:t>
      </w:r>
      <w:proofErr w:type="gramEnd"/>
      <w:r w:rsidRPr="00D738B2">
        <w:rPr>
          <w:rFonts w:cstheme="minorHAnsi"/>
          <w:kern w:val="24"/>
          <w:sz w:val="24"/>
          <w:szCs w:val="24"/>
        </w:rPr>
        <w:t xml:space="preserve"> cord seen later 1/2 of 1st trimester</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12 Weeks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 xml:space="preserve">12 </w:t>
      </w:r>
      <w:proofErr w:type="spellStart"/>
      <w:r w:rsidRPr="00D738B2">
        <w:rPr>
          <w:rFonts w:cstheme="minorHAnsi"/>
          <w:b/>
          <w:bCs/>
          <w:kern w:val="24"/>
          <w:sz w:val="24"/>
          <w:szCs w:val="24"/>
        </w:rPr>
        <w:t>wks</w:t>
      </w:r>
      <w:proofErr w:type="spellEnd"/>
      <w:r w:rsidRPr="00D738B2">
        <w:rPr>
          <w:rFonts w:cstheme="minorHAnsi"/>
          <w:b/>
          <w:bCs/>
          <w:kern w:val="24"/>
          <w:sz w:val="24"/>
          <w:szCs w:val="24"/>
        </w:rPr>
        <w:t xml:space="preserve"> s/p LMP</w:t>
      </w:r>
      <w:r w:rsidRPr="00D738B2">
        <w:rPr>
          <w:rFonts w:cstheme="minorHAnsi"/>
          <w:kern w:val="24"/>
          <w:sz w:val="24"/>
          <w:szCs w:val="24"/>
        </w:rPr>
        <w:t>:</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Fetal head, spine, heart, trunk &amp; limbs easily seen</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 xml:space="preserve">Twins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It is useful to identify twins early as the prognosis varies, depending on the </w:t>
      </w:r>
      <w:proofErr w:type="spellStart"/>
      <w:r w:rsidRPr="00D738B2">
        <w:rPr>
          <w:rFonts w:cstheme="minorHAnsi"/>
          <w:b/>
          <w:bCs/>
          <w:kern w:val="24"/>
          <w:sz w:val="24"/>
          <w:szCs w:val="24"/>
          <w:u w:val="single"/>
        </w:rPr>
        <w:t>chorionicity</w:t>
      </w:r>
      <w:proofErr w:type="spellEnd"/>
      <w:r w:rsidRPr="00D738B2">
        <w:rPr>
          <w:rFonts w:cstheme="minorHAnsi"/>
          <w:b/>
          <w:bCs/>
          <w:kern w:val="24"/>
          <w:sz w:val="24"/>
          <w:szCs w:val="24"/>
          <w:u w:val="single"/>
        </w:rPr>
        <w:t xml:space="preserve"> and </w:t>
      </w:r>
      <w:proofErr w:type="spellStart"/>
      <w:r w:rsidRPr="00D738B2">
        <w:rPr>
          <w:rFonts w:cstheme="minorHAnsi"/>
          <w:b/>
          <w:bCs/>
          <w:kern w:val="24"/>
          <w:sz w:val="24"/>
          <w:szCs w:val="24"/>
          <w:u w:val="single"/>
        </w:rPr>
        <w:t>amnionicity</w:t>
      </w:r>
      <w:proofErr w:type="spellEnd"/>
      <w:r w:rsidRPr="00D738B2">
        <w:rPr>
          <w:rFonts w:cstheme="minorHAnsi"/>
          <w:kern w:val="24"/>
          <w:sz w:val="24"/>
          <w:szCs w:val="24"/>
        </w:rPr>
        <w:t xml:space="preserve"> of the twins.</w:t>
      </w:r>
    </w:p>
    <w:p w:rsidR="00D738B2" w:rsidRPr="00D738B2" w:rsidRDefault="00D738B2" w:rsidP="00D738B2">
      <w:pPr>
        <w:autoSpaceDE w:val="0"/>
        <w:autoSpaceDN w:val="0"/>
        <w:adjustRightInd w:val="0"/>
        <w:spacing w:after="0" w:line="240" w:lineRule="auto"/>
        <w:rPr>
          <w:rFonts w:cstheme="minorHAnsi"/>
          <w:b/>
          <w:bCs/>
          <w:kern w:val="24"/>
          <w:sz w:val="24"/>
          <w:szCs w:val="24"/>
          <w:u w:val="single"/>
        </w:rPr>
      </w:pPr>
      <w:r w:rsidRPr="00D738B2">
        <w:rPr>
          <w:rFonts w:cstheme="minorHAnsi"/>
          <w:kern w:val="24"/>
          <w:sz w:val="24"/>
          <w:szCs w:val="24"/>
        </w:rPr>
        <w:t>They may be seen with two separate gestational sacs (</w:t>
      </w:r>
      <w:proofErr w:type="spellStart"/>
      <w:r w:rsidRPr="00D738B2">
        <w:rPr>
          <w:rFonts w:cstheme="minorHAnsi"/>
          <w:b/>
          <w:bCs/>
          <w:kern w:val="24"/>
          <w:sz w:val="24"/>
          <w:szCs w:val="24"/>
          <w:u w:val="single"/>
        </w:rPr>
        <w:t>dichorionic</w:t>
      </w:r>
      <w:proofErr w:type="spellEnd"/>
      <w:r w:rsidRPr="00D738B2">
        <w:rPr>
          <w:rFonts w:cstheme="minorHAnsi"/>
          <w:b/>
          <w:bCs/>
          <w:kern w:val="24"/>
          <w:sz w:val="24"/>
          <w:szCs w:val="24"/>
          <w:u w:val="single"/>
        </w:rPr>
        <w:t>/</w:t>
      </w:r>
      <w:r w:rsidRPr="00D738B2">
        <w:rPr>
          <w:rFonts w:cstheme="minorHAnsi"/>
          <w:kern w:val="24"/>
          <w:sz w:val="24"/>
          <w:szCs w:val="24"/>
        </w:rPr>
        <w:t xml:space="preserve"> </w:t>
      </w:r>
      <w:r w:rsidRPr="00D738B2">
        <w:rPr>
          <w:rFonts w:cstheme="minorHAnsi"/>
          <w:b/>
          <w:bCs/>
          <w:kern w:val="24"/>
          <w:sz w:val="24"/>
          <w:szCs w:val="24"/>
          <w:u w:val="single"/>
        </w:rPr>
        <w:t xml:space="preserve">diamniotic (DC/DA) twins).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They may be seen as two fetal poles occupying the same gestational sac (</w:t>
      </w:r>
      <w:proofErr w:type="spellStart"/>
      <w:r w:rsidRPr="00D738B2">
        <w:rPr>
          <w:rFonts w:cstheme="minorHAnsi"/>
          <w:b/>
          <w:bCs/>
          <w:kern w:val="24"/>
          <w:sz w:val="24"/>
          <w:szCs w:val="24"/>
          <w:u w:val="single"/>
        </w:rPr>
        <w:t>monochorionic</w:t>
      </w:r>
      <w:proofErr w:type="spellEnd"/>
      <w:r w:rsidRPr="00D738B2">
        <w:rPr>
          <w:rFonts w:cstheme="minorHAnsi"/>
          <w:b/>
          <w:bCs/>
          <w:kern w:val="24"/>
          <w:sz w:val="24"/>
          <w:szCs w:val="24"/>
          <w:u w:val="single"/>
        </w:rPr>
        <w:t xml:space="preserve"> twins</w:t>
      </w:r>
      <w:r w:rsidRPr="00D738B2">
        <w:rPr>
          <w:rFonts w:cstheme="minorHAnsi"/>
          <w:kern w:val="24"/>
          <w:sz w:val="24"/>
          <w:szCs w:val="24"/>
        </w:rPr>
        <w:t xml:space="preserve">).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Establish:</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Twin Peak Sign or T sign</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Embryonic Poles</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Yolk Sac number</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Number of membranes</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Vanishing</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A "</w:t>
      </w:r>
      <w:r w:rsidRPr="00D738B2">
        <w:rPr>
          <w:rFonts w:cstheme="minorHAnsi"/>
          <w:b/>
          <w:bCs/>
          <w:kern w:val="24"/>
          <w:sz w:val="24"/>
          <w:szCs w:val="24"/>
          <w:u w:val="single"/>
        </w:rPr>
        <w:t>vanishing twin</w:t>
      </w:r>
      <w:r w:rsidRPr="00D738B2">
        <w:rPr>
          <w:rFonts w:cstheme="minorHAnsi"/>
          <w:kern w:val="24"/>
          <w:sz w:val="24"/>
          <w:szCs w:val="24"/>
        </w:rPr>
        <w:t xml:space="preserve">" occurs in about 20% of twin pregnancies.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In these cases, one of the twins fails to grow and thrive. Instead, its development arrests and it is reabsorbed, with no evidence at delivery of the twin pregnancy. </w:t>
      </w: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Guidelines for First Trimester Ultrasonography</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The pelvic organs must be evaluated</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kern w:val="24"/>
          <w:sz w:val="24"/>
          <w:szCs w:val="24"/>
        </w:rPr>
        <w:t>Uterus, ovaries, adnexa</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The location of the </w:t>
      </w:r>
      <w:r w:rsidRPr="00D738B2">
        <w:rPr>
          <w:rFonts w:cstheme="minorHAnsi"/>
          <w:b/>
          <w:bCs/>
          <w:kern w:val="24"/>
          <w:sz w:val="24"/>
          <w:szCs w:val="24"/>
        </w:rPr>
        <w:t>gestational sac</w:t>
      </w:r>
      <w:r w:rsidRPr="00D738B2">
        <w:rPr>
          <w:rFonts w:cstheme="minorHAnsi"/>
          <w:kern w:val="24"/>
          <w:sz w:val="24"/>
          <w:szCs w:val="24"/>
        </w:rPr>
        <w:t xml:space="preserve"> documented.</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The embryo should be identified </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b/>
          <w:bCs/>
          <w:kern w:val="24"/>
          <w:sz w:val="24"/>
          <w:szCs w:val="24"/>
        </w:rPr>
        <w:t>Yolk sac</w:t>
      </w:r>
      <w:r w:rsidRPr="00D738B2">
        <w:rPr>
          <w:rFonts w:cstheme="minorHAnsi"/>
          <w:kern w:val="24"/>
          <w:sz w:val="24"/>
          <w:szCs w:val="24"/>
        </w:rPr>
        <w:t xml:space="preserve"> imaged</w:t>
      </w:r>
    </w:p>
    <w:p w:rsidR="00D738B2" w:rsidRPr="00D738B2" w:rsidRDefault="00D738B2" w:rsidP="00D738B2">
      <w:pPr>
        <w:autoSpaceDE w:val="0"/>
        <w:autoSpaceDN w:val="0"/>
        <w:adjustRightInd w:val="0"/>
        <w:spacing w:after="0" w:line="240" w:lineRule="auto"/>
        <w:ind w:left="720"/>
        <w:rPr>
          <w:rFonts w:cstheme="minorHAnsi"/>
          <w:kern w:val="24"/>
          <w:sz w:val="24"/>
          <w:szCs w:val="24"/>
        </w:rPr>
      </w:pPr>
      <w:r w:rsidRPr="00D738B2">
        <w:rPr>
          <w:rFonts w:cstheme="minorHAnsi"/>
          <w:b/>
          <w:bCs/>
          <w:kern w:val="24"/>
          <w:sz w:val="24"/>
          <w:szCs w:val="24"/>
        </w:rPr>
        <w:t>Embryonic pole</w:t>
      </w:r>
      <w:r w:rsidRPr="00D738B2">
        <w:rPr>
          <w:rFonts w:cstheme="minorHAnsi"/>
          <w:kern w:val="24"/>
          <w:sz w:val="24"/>
          <w:szCs w:val="24"/>
        </w:rPr>
        <w:t xml:space="preserve"> or </w:t>
      </w:r>
      <w:r w:rsidRPr="00D738B2">
        <w:rPr>
          <w:rFonts w:cstheme="minorHAnsi"/>
          <w:b/>
          <w:bCs/>
          <w:kern w:val="24"/>
          <w:sz w:val="24"/>
          <w:szCs w:val="24"/>
        </w:rPr>
        <w:t>Crown-rump length</w:t>
      </w:r>
      <w:r w:rsidRPr="00D738B2">
        <w:rPr>
          <w:rFonts w:cstheme="minorHAnsi"/>
          <w:kern w:val="24"/>
          <w:sz w:val="24"/>
          <w:szCs w:val="24"/>
        </w:rPr>
        <w:t xml:space="preserve"> recorded.</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 xml:space="preserve">Presence or absence of </w:t>
      </w:r>
      <w:r w:rsidRPr="00D738B2">
        <w:rPr>
          <w:rFonts w:cstheme="minorHAnsi"/>
          <w:b/>
          <w:bCs/>
          <w:kern w:val="24"/>
          <w:sz w:val="24"/>
          <w:szCs w:val="24"/>
        </w:rPr>
        <w:t xml:space="preserve">fetal cardiac activity </w:t>
      </w:r>
      <w:r w:rsidRPr="00D738B2">
        <w:rPr>
          <w:rFonts w:cstheme="minorHAnsi"/>
          <w:kern w:val="24"/>
          <w:sz w:val="24"/>
          <w:szCs w:val="24"/>
        </w:rPr>
        <w:t>should be reported.</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b/>
          <w:bCs/>
          <w:kern w:val="24"/>
          <w:sz w:val="24"/>
          <w:szCs w:val="24"/>
        </w:rPr>
        <w:t>Fetal number</w:t>
      </w:r>
      <w:r w:rsidRPr="00D738B2">
        <w:rPr>
          <w:rFonts w:cstheme="minorHAnsi"/>
          <w:kern w:val="24"/>
          <w:sz w:val="24"/>
          <w:szCs w:val="24"/>
        </w:rPr>
        <w:t xml:space="preserve"> should be documented. </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Conclusion</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Morula to fetus development</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Early pregnancy measurements</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Milestones in the first trimester</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Amnion and Chorion meeting and marrying</w:t>
      </w:r>
    </w:p>
    <w:p w:rsidR="00D738B2" w:rsidRPr="00D738B2" w:rsidRDefault="00D738B2" w:rsidP="00D738B2">
      <w:pPr>
        <w:autoSpaceDE w:val="0"/>
        <w:autoSpaceDN w:val="0"/>
        <w:adjustRightInd w:val="0"/>
        <w:spacing w:after="0" w:line="240" w:lineRule="auto"/>
        <w:rPr>
          <w:rFonts w:cstheme="minorHAnsi"/>
          <w:kern w:val="24"/>
          <w:sz w:val="24"/>
          <w:szCs w:val="24"/>
        </w:rPr>
      </w:pPr>
      <w:r w:rsidRPr="00D738B2">
        <w:rPr>
          <w:rFonts w:cstheme="minorHAnsi"/>
          <w:kern w:val="24"/>
          <w:sz w:val="24"/>
          <w:szCs w:val="24"/>
        </w:rPr>
        <w:t>Multiple Gestations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 xml:space="preserve">Try to determine </w:t>
      </w:r>
      <w:proofErr w:type="spellStart"/>
      <w:r w:rsidRPr="00D738B2">
        <w:rPr>
          <w:rFonts w:cstheme="minorHAnsi"/>
          <w:kern w:val="24"/>
          <w:sz w:val="24"/>
          <w:szCs w:val="24"/>
        </w:rPr>
        <w:t>chorionicity</w:t>
      </w:r>
      <w:proofErr w:type="spellEnd"/>
      <w:r w:rsidRPr="00D738B2">
        <w:rPr>
          <w:rFonts w:cstheme="minorHAnsi"/>
          <w:kern w:val="24"/>
          <w:sz w:val="24"/>
          <w:szCs w:val="24"/>
        </w:rPr>
        <w:t>/</w:t>
      </w:r>
      <w:proofErr w:type="spellStart"/>
      <w:r w:rsidRPr="00D738B2">
        <w:rPr>
          <w:rFonts w:cstheme="minorHAnsi"/>
          <w:kern w:val="24"/>
          <w:sz w:val="24"/>
          <w:szCs w:val="24"/>
        </w:rPr>
        <w:t>amnionicity</w:t>
      </w:r>
      <w:proofErr w:type="spellEnd"/>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lastRenderedPageBreak/>
        <w:t>Yolk sacs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r w:rsidRPr="00D738B2">
        <w:rPr>
          <w:rFonts w:cstheme="minorHAnsi"/>
          <w:kern w:val="24"/>
          <w:sz w:val="24"/>
          <w:szCs w:val="24"/>
        </w:rPr>
        <w:t>Positive or negative cardiac activities</w:t>
      </w:r>
    </w:p>
    <w:p w:rsidR="00D738B2" w:rsidRPr="00D738B2" w:rsidRDefault="00D738B2" w:rsidP="00D738B2">
      <w:pPr>
        <w:autoSpaceDE w:val="0"/>
        <w:autoSpaceDN w:val="0"/>
        <w:adjustRightInd w:val="0"/>
        <w:spacing w:after="0" w:line="240" w:lineRule="auto"/>
        <w:ind w:left="433"/>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p>
    <w:p w:rsidR="00D738B2" w:rsidRPr="00D738B2" w:rsidRDefault="00D738B2" w:rsidP="00D738B2">
      <w:pPr>
        <w:autoSpaceDE w:val="0"/>
        <w:autoSpaceDN w:val="0"/>
        <w:adjustRightInd w:val="0"/>
        <w:spacing w:after="0" w:line="240" w:lineRule="auto"/>
        <w:rPr>
          <w:rFonts w:cstheme="minorHAnsi"/>
          <w:kern w:val="24"/>
          <w:sz w:val="24"/>
          <w:szCs w:val="24"/>
        </w:rPr>
      </w:pPr>
    </w:p>
    <w:p w:rsidR="00106341" w:rsidRPr="00D738B2" w:rsidRDefault="00106341" w:rsidP="00D738B2">
      <w:pPr>
        <w:rPr>
          <w:rFonts w:cstheme="minorHAnsi"/>
          <w:sz w:val="24"/>
          <w:szCs w:val="24"/>
        </w:rPr>
      </w:pPr>
    </w:p>
    <w:sectPr w:rsidR="00106341" w:rsidRPr="00D738B2" w:rsidSect="000B53FA">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FE"/>
    <w:multiLevelType w:val="singleLevel"/>
    <w:tmpl w:val="566038F4"/>
    <w:lvl w:ilvl="0">
      <w:numFmt w:val="bullet"/>
      <w:lvlText w:val="*"/>
      <w:lvlJc w:val="left"/>
    </w:lvl>
  </w:abstractNum>
  <w:num w:numId="1">
    <w:abstractNumId w:val="0"/>
    <w:lvlOverride w:ilvl="0">
      <w:lvl w:ilvl="0">
        <w:numFmt w:val="bullet"/>
        <w:lvlText w:val=""/>
        <w:legacy w:legacy="1" w:legacySpace="0" w:legacyIndent="0"/>
        <w:lvlJc w:val="left"/>
        <w:rPr>
          <w:rFonts w:ascii="Wingdings 2" w:hAnsi="Wingdings 2" w:hint="default"/>
          <w:sz w:val="46"/>
        </w:rPr>
      </w:lvl>
    </w:lvlOverride>
  </w:num>
  <w:num w:numId="2">
    <w:abstractNumId w:val="0"/>
    <w:lvlOverride w:ilvl="0">
      <w:lvl w:ilvl="0">
        <w:numFmt w:val="bullet"/>
        <w:lvlText w:val=""/>
        <w:legacy w:legacy="1" w:legacySpace="0" w:legacyIndent="0"/>
        <w:lvlJc w:val="left"/>
        <w:rPr>
          <w:rFonts w:ascii="Wingdings 2" w:hAnsi="Wingdings 2" w:hint="default"/>
          <w:sz w:val="75"/>
        </w:rPr>
      </w:lvl>
    </w:lvlOverride>
  </w:num>
  <w:num w:numId="3">
    <w:abstractNumId w:val="0"/>
    <w:lvlOverride w:ilvl="0">
      <w:lvl w:ilvl="0">
        <w:numFmt w:val="bullet"/>
        <w:lvlText w:val=""/>
        <w:legacy w:legacy="1" w:legacySpace="0" w:legacyIndent="0"/>
        <w:lvlJc w:val="left"/>
        <w:rPr>
          <w:rFonts w:ascii="Wingdings" w:hAnsi="Wingdings" w:hint="default"/>
          <w:sz w:val="32"/>
        </w:rPr>
      </w:lvl>
    </w:lvlOverride>
  </w:num>
  <w:num w:numId="4">
    <w:abstractNumId w:val="0"/>
    <w:lvlOverride w:ilvl="0">
      <w:lvl w:ilvl="0">
        <w:numFmt w:val="bullet"/>
        <w:lvlText w:val=""/>
        <w:legacy w:legacy="1" w:legacySpace="0" w:legacyIndent="0"/>
        <w:lvlJc w:val="left"/>
        <w:rPr>
          <w:rFonts w:ascii="Wingdings 2" w:hAnsi="Wingdings 2" w:hint="default"/>
          <w:sz w:val="49"/>
        </w:rPr>
      </w:lvl>
    </w:lvlOverride>
  </w:num>
  <w:num w:numId="5">
    <w:abstractNumId w:val="0"/>
    <w:lvlOverride w:ilvl="0">
      <w:lvl w:ilvl="0">
        <w:numFmt w:val="bullet"/>
        <w:lvlText w:val=""/>
        <w:legacy w:legacy="1" w:legacySpace="0" w:legacyIndent="0"/>
        <w:lvlJc w:val="left"/>
        <w:rPr>
          <w:rFonts w:ascii="Wingdings" w:hAnsi="Wingdings" w:hint="default"/>
          <w:sz w:val="31"/>
        </w:rPr>
      </w:lvl>
    </w:lvlOverride>
  </w:num>
  <w:num w:numId="6">
    <w:abstractNumId w:val="0"/>
    <w:lvlOverride w:ilvl="0">
      <w:lvl w:ilvl="0">
        <w:numFmt w:val="bullet"/>
        <w:lvlText w:val=""/>
        <w:legacy w:legacy="1" w:legacySpace="0" w:legacyIndent="0"/>
        <w:lvlJc w:val="left"/>
        <w:rPr>
          <w:rFonts w:ascii="Wingdings 2" w:hAnsi="Wingdings 2" w:hint="default"/>
          <w:sz w:val="30"/>
        </w:rPr>
      </w:lvl>
    </w:lvlOverride>
  </w:num>
  <w:num w:numId="7">
    <w:abstractNumId w:val="0"/>
    <w:lvlOverride w:ilvl="0">
      <w:lvl w:ilvl="0">
        <w:numFmt w:val="bullet"/>
        <w:lvlText w:val=""/>
        <w:legacy w:legacy="1" w:legacySpace="0" w:legacyIndent="0"/>
        <w:lvlJc w:val="left"/>
        <w:rPr>
          <w:rFonts w:ascii="Wingdings" w:hAnsi="Wingdings" w:hint="default"/>
          <w:sz w:val="28"/>
        </w:rPr>
      </w:lvl>
    </w:lvlOverride>
  </w:num>
  <w:num w:numId="8">
    <w:abstractNumId w:val="0"/>
    <w:lvlOverride w:ilvl="0">
      <w:lvl w:ilvl="0">
        <w:numFmt w:val="bullet"/>
        <w:lvlText w:val=""/>
        <w:legacy w:legacy="1" w:legacySpace="0" w:legacyIndent="0"/>
        <w:lvlJc w:val="left"/>
        <w:rPr>
          <w:rFonts w:ascii="Wingdings" w:hAnsi="Wingdings" w:hint="default"/>
          <w:sz w:val="41"/>
        </w:rPr>
      </w:lvl>
    </w:lvlOverride>
  </w:num>
  <w:num w:numId="9">
    <w:abstractNumId w:val="0"/>
    <w:lvlOverride w:ilvl="0">
      <w:lvl w:ilvl="0">
        <w:numFmt w:val="bullet"/>
        <w:lvlText w:val=""/>
        <w:legacy w:legacy="1" w:legacySpace="0" w:legacyIndent="0"/>
        <w:lvlJc w:val="left"/>
        <w:rPr>
          <w:rFonts w:ascii="Wingdings" w:hAnsi="Wingdings" w:hint="default"/>
          <w:sz w:val="27"/>
        </w:rPr>
      </w:lvl>
    </w:lvlOverride>
  </w:num>
  <w:num w:numId="10">
    <w:abstractNumId w:val="0"/>
    <w:lvlOverride w:ilvl="0">
      <w:lvl w:ilvl="0">
        <w:numFmt w:val="bullet"/>
        <w:lvlText w:val=""/>
        <w:legacy w:legacy="1" w:legacySpace="0" w:legacyIndent="0"/>
        <w:lvlJc w:val="left"/>
        <w:rPr>
          <w:rFonts w:ascii="Wingdings 2" w:hAnsi="Wingdings 2" w:hint="default"/>
          <w:sz w:val="68"/>
        </w:rPr>
      </w:lvl>
    </w:lvlOverride>
  </w:num>
  <w:num w:numId="11">
    <w:abstractNumId w:val="0"/>
    <w:lvlOverride w:ilvl="0">
      <w:lvl w:ilvl="0">
        <w:numFmt w:val="bullet"/>
        <w:lvlText w:val=""/>
        <w:legacy w:legacy="1" w:legacySpace="0" w:legacyIndent="0"/>
        <w:lvlJc w:val="left"/>
        <w:rPr>
          <w:rFonts w:ascii="Wingdings 2" w:hAnsi="Wingdings 2" w:hint="default"/>
          <w:sz w:val="54"/>
        </w:rPr>
      </w:lvl>
    </w:lvlOverride>
  </w:num>
  <w:num w:numId="12">
    <w:abstractNumId w:val="0"/>
    <w:lvlOverride w:ilvl="0">
      <w:lvl w:ilvl="0">
        <w:numFmt w:val="bullet"/>
        <w:lvlText w:val=""/>
        <w:legacy w:legacy="1" w:legacySpace="0" w:legacyIndent="0"/>
        <w:lvlJc w:val="left"/>
        <w:rPr>
          <w:rFonts w:ascii="Wingdings 2" w:hAnsi="Wingdings 2" w:hint="default"/>
          <w:sz w:val="41"/>
        </w:rPr>
      </w:lvl>
    </w:lvlOverride>
  </w:num>
  <w:num w:numId="13">
    <w:abstractNumId w:val="0"/>
    <w:lvlOverride w:ilvl="0">
      <w:lvl w:ilvl="0">
        <w:numFmt w:val="bullet"/>
        <w:lvlText w:val=""/>
        <w:legacy w:legacy="1" w:legacySpace="0" w:legacyIndent="0"/>
        <w:lvlJc w:val="left"/>
        <w:rPr>
          <w:rFonts w:ascii="Wingdings" w:hAnsi="Wingdings" w:hint="default"/>
          <w:sz w:val="34"/>
        </w:rPr>
      </w:lvl>
    </w:lvlOverride>
  </w:num>
  <w:num w:numId="14">
    <w:abstractNumId w:val="0"/>
    <w:lvlOverride w:ilvl="0">
      <w:lvl w:ilvl="0">
        <w:numFmt w:val="bullet"/>
        <w:lvlText w:val=""/>
        <w:legacy w:legacy="1" w:legacySpace="0" w:legacyIndent="0"/>
        <w:lvlJc w:val="left"/>
        <w:rPr>
          <w:rFonts w:ascii="Wingdings" w:hAnsi="Wingdings" w:hint="default"/>
          <w:sz w:val="28"/>
        </w:rPr>
      </w:lvl>
    </w:lvlOverride>
  </w:num>
  <w:num w:numId="15">
    <w:abstractNumId w:val="0"/>
    <w:lvlOverride w:ilvl="0">
      <w:lvl w:ilvl="0">
        <w:numFmt w:val="bullet"/>
        <w:lvlText w:val=""/>
        <w:legacy w:legacy="1" w:legacySpace="0" w:legacyIndent="0"/>
        <w:lvlJc w:val="left"/>
        <w:rPr>
          <w:rFonts w:ascii="Wingdings 2" w:hAnsi="Wingdings 2" w:hint="default"/>
          <w:sz w:val="61"/>
        </w:rPr>
      </w:lvl>
    </w:lvlOverride>
  </w:num>
  <w:num w:numId="16">
    <w:abstractNumId w:val="0"/>
    <w:lvlOverride w:ilvl="0">
      <w:lvl w:ilvl="0">
        <w:numFmt w:val="bullet"/>
        <w:lvlText w:val="•"/>
        <w:legacy w:legacy="1" w:legacySpace="0" w:legacyIndent="0"/>
        <w:lvlJc w:val="left"/>
        <w:rPr>
          <w:rFonts w:ascii="Times New Roman" w:hAnsi="Times New Roman" w:cs="Times New Roman" w:hint="default"/>
          <w:sz w:val="48"/>
        </w:rPr>
      </w:lvl>
    </w:lvlOverride>
  </w:num>
  <w:num w:numId="17">
    <w:abstractNumId w:val="0"/>
    <w:lvlOverride w:ilvl="0">
      <w:lvl w:ilvl="0">
        <w:numFmt w:val="bullet"/>
        <w:lvlText w:val="•"/>
        <w:legacy w:legacy="1" w:legacySpace="0" w:legacyIndent="0"/>
        <w:lvlJc w:val="left"/>
        <w:rPr>
          <w:rFonts w:ascii="Times New Roman" w:hAnsi="Times New Roman" w:cs="Times New Roman" w:hint="default"/>
          <w:sz w:val="28"/>
        </w:rPr>
      </w:lvl>
    </w:lvlOverride>
  </w:num>
  <w:num w:numId="18">
    <w:abstractNumId w:val="0"/>
    <w:lvlOverride w:ilvl="0">
      <w:lvl w:ilvl="0">
        <w:numFmt w:val="bullet"/>
        <w:lvlText w:val=""/>
        <w:legacy w:legacy="1" w:legacySpace="0" w:legacyIndent="0"/>
        <w:lvlJc w:val="left"/>
        <w:rPr>
          <w:rFonts w:ascii="Wingdings 2" w:hAnsi="Wingdings 2" w:hint="default"/>
          <w:sz w:val="29"/>
        </w:rPr>
      </w:lvl>
    </w:lvlOverride>
  </w:num>
  <w:num w:numId="19">
    <w:abstractNumId w:val="0"/>
    <w:lvlOverride w:ilvl="0">
      <w:lvl w:ilvl="0">
        <w:numFmt w:val="bullet"/>
        <w:lvlText w:val=""/>
        <w:legacy w:legacy="1" w:legacySpace="0" w:legacyIndent="0"/>
        <w:lvlJc w:val="left"/>
        <w:rPr>
          <w:rFonts w:ascii="Wingdings" w:hAnsi="Wingdings" w:hint="default"/>
          <w:sz w:val="28"/>
        </w:rPr>
      </w:lvl>
    </w:lvlOverride>
  </w:num>
  <w:num w:numId="20">
    <w:abstractNumId w:val="0"/>
    <w:lvlOverride w:ilvl="0">
      <w:lvl w:ilvl="0">
        <w:numFmt w:val="bullet"/>
        <w:lvlText w:val=""/>
        <w:legacy w:legacy="1" w:legacySpace="0" w:legacyIndent="0"/>
        <w:lvlJc w:val="left"/>
        <w:rPr>
          <w:rFonts w:ascii="Wingdings" w:hAnsi="Wingdings" w:hint="default"/>
          <w:sz w:val="48"/>
        </w:rPr>
      </w:lvl>
    </w:lvlOverride>
  </w:num>
  <w:num w:numId="21">
    <w:abstractNumId w:val="0"/>
    <w:lvlOverride w:ilvl="0">
      <w:lvl w:ilvl="0">
        <w:numFmt w:val="bullet"/>
        <w:lvlText w:val=""/>
        <w:legacy w:legacy="1" w:legacySpace="0" w:legacyIndent="0"/>
        <w:lvlJc w:val="left"/>
        <w:rPr>
          <w:rFonts w:ascii="Wingdings" w:hAnsi="Wingdings" w:hint="default"/>
          <w:sz w:val="48"/>
        </w:rPr>
      </w:lvl>
    </w:lvlOverride>
  </w:num>
  <w:num w:numId="22">
    <w:abstractNumId w:val="0"/>
    <w:lvlOverride w:ilvl="0">
      <w:lvl w:ilvl="0">
        <w:numFmt w:val="bullet"/>
        <w:lvlText w:val=""/>
        <w:legacy w:legacy="1" w:legacySpace="0" w:legacyIndent="0"/>
        <w:lvlJc w:val="left"/>
        <w:rPr>
          <w:rFonts w:ascii="Wingdings" w:hAnsi="Wingdings" w:hint="default"/>
          <w:sz w:val="46"/>
        </w:rPr>
      </w:lvl>
    </w:lvlOverride>
  </w:num>
  <w:num w:numId="23">
    <w:abstractNumId w:val="0"/>
    <w:lvlOverride w:ilvl="0">
      <w:lvl w:ilvl="0">
        <w:numFmt w:val="bullet"/>
        <w:lvlText w:val=""/>
        <w:legacy w:legacy="1" w:legacySpace="0" w:legacyIndent="0"/>
        <w:lvlJc w:val="left"/>
        <w:rPr>
          <w:rFonts w:ascii="Wingdings" w:hAnsi="Wingdings" w:hint="default"/>
          <w:sz w:val="34"/>
        </w:rPr>
      </w:lvl>
    </w:lvlOverride>
  </w:num>
  <w:num w:numId="24">
    <w:abstractNumId w:val="0"/>
    <w:lvlOverride w:ilvl="0">
      <w:lvl w:ilvl="0">
        <w:numFmt w:val="bullet"/>
        <w:lvlText w:val=""/>
        <w:legacy w:legacy="1" w:legacySpace="0" w:legacyIndent="0"/>
        <w:lvlJc w:val="left"/>
        <w:rPr>
          <w:rFonts w:ascii="Wingdings 2" w:hAnsi="Wingdings 2" w:hint="default"/>
          <w:sz w:val="48"/>
        </w:rPr>
      </w:lvl>
    </w:lvlOverride>
  </w:num>
  <w:num w:numId="25">
    <w:abstractNumId w:val="0"/>
    <w:lvlOverride w:ilvl="0">
      <w:lvl w:ilvl="0">
        <w:numFmt w:val="bullet"/>
        <w:lvlText w:val=""/>
        <w:legacy w:legacy="1" w:legacySpace="0" w:legacyIndent="0"/>
        <w:lvlJc w:val="left"/>
        <w:rPr>
          <w:rFonts w:ascii="Wingdings 2" w:hAnsi="Wingdings 2" w:hint="default"/>
          <w:sz w:val="36"/>
        </w:rPr>
      </w:lvl>
    </w:lvlOverride>
  </w:num>
  <w:num w:numId="26">
    <w:abstractNumId w:val="0"/>
    <w:lvlOverride w:ilvl="0">
      <w:lvl w:ilvl="0">
        <w:numFmt w:val="bullet"/>
        <w:lvlText w:val=""/>
        <w:legacy w:legacy="1" w:legacySpace="0" w:legacyIndent="0"/>
        <w:lvlJc w:val="left"/>
        <w:rPr>
          <w:rFonts w:ascii="Wingdings 2" w:hAnsi="Wingdings 2" w:hint="default"/>
          <w:sz w:val="27"/>
        </w:rPr>
      </w:lvl>
    </w:lvlOverride>
  </w:num>
  <w:num w:numId="27">
    <w:abstractNumId w:val="0"/>
    <w:lvlOverride w:ilvl="0">
      <w:lvl w:ilvl="0">
        <w:numFmt w:val="bullet"/>
        <w:lvlText w:val=""/>
        <w:legacy w:legacy="1" w:legacySpace="0" w:legacyIndent="0"/>
        <w:lvlJc w:val="left"/>
        <w:rPr>
          <w:rFonts w:ascii="Wingdings" w:hAnsi="Wingdings" w:hint="default"/>
          <w:sz w:val="22"/>
        </w:rPr>
      </w:lvl>
    </w:lvlOverride>
  </w:num>
  <w:num w:numId="28">
    <w:abstractNumId w:val="0"/>
    <w:lvlOverride w:ilvl="0">
      <w:lvl w:ilvl="0">
        <w:numFmt w:val="bullet"/>
        <w:lvlText w:val=""/>
        <w:legacy w:legacy="1" w:legacySpace="0" w:legacyIndent="0"/>
        <w:lvlJc w:val="left"/>
        <w:rPr>
          <w:rFonts w:ascii="Wingdings" w:hAnsi="Wingdings" w:hint="default"/>
          <w:sz w:val="36"/>
        </w:rPr>
      </w:lvl>
    </w:lvlOverride>
  </w:num>
  <w:num w:numId="29">
    <w:abstractNumId w:val="0"/>
    <w:lvlOverride w:ilvl="0">
      <w:lvl w:ilvl="0">
        <w:numFmt w:val="bullet"/>
        <w:lvlText w:val=""/>
        <w:legacy w:legacy="1" w:legacySpace="0" w:legacyIndent="0"/>
        <w:lvlJc w:val="left"/>
        <w:rPr>
          <w:rFonts w:ascii="Wingdings 2" w:hAnsi="Wingdings 2" w:hint="default"/>
          <w:sz w:val="43"/>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38B2"/>
    <w:rsid w:val="00106341"/>
    <w:rsid w:val="00D738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9EDB830-842B-4BCF-B009-4D573E11C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1303</Words>
  <Characters>7431</Characters>
  <Application>Microsoft Office Word</Application>
  <DocSecurity>0</DocSecurity>
  <Lines>61</Lines>
  <Paragraphs>17</Paragraphs>
  <ScaleCrop>false</ScaleCrop>
  <Company/>
  <LinksUpToDate>false</LinksUpToDate>
  <CharactersWithSpaces>8717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dc:creator>
  <cp:keywords/>
  <dc:description/>
  <cp:lastModifiedBy>Michelle</cp:lastModifiedBy>
  <cp:revision>1</cp:revision>
  <dcterms:created xsi:type="dcterms:W3CDTF">2018-10-03T20:22:00Z</dcterms:created>
  <dcterms:modified xsi:type="dcterms:W3CDTF">2018-10-03T20:24:00Z</dcterms:modified>
</cp:coreProperties>
</file>