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24"/>
        </w:rPr>
      </w:pPr>
      <w:r>
        <w:rPr>
          <w:rFonts w:cstheme="minorHAnsi"/>
          <w:kern w:val="24"/>
          <w:sz w:val="32"/>
          <w:szCs w:val="24"/>
        </w:rPr>
        <w:t>Fetal Ventricular System</w:t>
      </w:r>
      <w:r>
        <w:rPr>
          <w:rFonts w:cstheme="minorHAnsi"/>
          <w:kern w:val="24"/>
          <w:sz w:val="32"/>
          <w:szCs w:val="24"/>
        </w:rPr>
        <w:br/>
        <w:t>M</w:t>
      </w:r>
      <w:r w:rsidRPr="004658E9">
        <w:rPr>
          <w:rFonts w:cstheme="minorHAnsi"/>
          <w:kern w:val="24"/>
          <w:sz w:val="32"/>
          <w:szCs w:val="24"/>
        </w:rPr>
        <w:t>easurement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24"/>
        </w:rPr>
      </w:pPr>
      <w:r w:rsidRPr="004658E9">
        <w:rPr>
          <w:rFonts w:cstheme="minorHAnsi"/>
          <w:kern w:val="24"/>
          <w:sz w:val="32"/>
          <w:szCs w:val="24"/>
        </w:rPr>
        <w:t xml:space="preserve">Michelle Wilson </w:t>
      </w:r>
      <w:proofErr w:type="spellStart"/>
      <w:r w:rsidRPr="004658E9">
        <w:rPr>
          <w:rFonts w:cstheme="minorHAnsi"/>
          <w:kern w:val="24"/>
          <w:sz w:val="32"/>
          <w:szCs w:val="24"/>
        </w:rPr>
        <w:t>Ed.D</w:t>
      </w:r>
      <w:proofErr w:type="spellEnd"/>
      <w:r w:rsidRPr="004658E9">
        <w:rPr>
          <w:rFonts w:cstheme="minorHAnsi"/>
          <w:kern w:val="24"/>
          <w:sz w:val="32"/>
          <w:szCs w:val="24"/>
        </w:rPr>
        <w:t>, RDMS, RDCS, FSDMS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32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OBJECTIVES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At the conclusion of this module, you should be able to do the following: 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Identify the fetal ventricular system with sonographic images and printed media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Describe in terms of sonographic characteristics, the normal fetal ventricular system 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Given a sonographic image of the ventricular system, identify the correct area for placement of the calipers to measure the fetal ventricles </w:t>
      </w:r>
      <w:proofErr w:type="spellStart"/>
      <w:r w:rsidRPr="004658E9">
        <w:rPr>
          <w:rFonts w:cstheme="minorHAnsi"/>
          <w:kern w:val="24"/>
          <w:sz w:val="24"/>
          <w:szCs w:val="24"/>
        </w:rPr>
        <w:t>inutero</w:t>
      </w:r>
      <w:proofErr w:type="spell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Recognize the normal and abnormal ventricular system </w:t>
      </w:r>
      <w:proofErr w:type="gramStart"/>
      <w:r w:rsidRPr="004658E9">
        <w:rPr>
          <w:rFonts w:cstheme="minorHAnsi"/>
          <w:kern w:val="24"/>
          <w:sz w:val="24"/>
          <w:szCs w:val="24"/>
        </w:rPr>
        <w:t>in  the</w:t>
      </w:r>
      <w:proofErr w:type="gramEnd"/>
      <w:r w:rsidRPr="004658E9">
        <w:rPr>
          <w:rFonts w:cstheme="minorHAnsi"/>
          <w:kern w:val="24"/>
          <w:sz w:val="24"/>
          <w:szCs w:val="24"/>
        </w:rPr>
        <w:t xml:space="preserve"> fetal cranium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Review of Cranium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Sonographer must be adept at recognizing normal neuroanatomy and developmental changes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Brain tissue </w:t>
      </w:r>
      <w:proofErr w:type="spellStart"/>
      <w:r w:rsidRPr="004658E9">
        <w:rPr>
          <w:rFonts w:cstheme="minorHAnsi"/>
          <w:kern w:val="24"/>
          <w:sz w:val="24"/>
          <w:szCs w:val="24"/>
        </w:rPr>
        <w:t>sonographically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appears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proofErr w:type="spellStart"/>
      <w:r w:rsidRPr="004658E9">
        <w:rPr>
          <w:rFonts w:cstheme="minorHAnsi"/>
          <w:kern w:val="24"/>
          <w:sz w:val="24"/>
          <w:szCs w:val="24"/>
        </w:rPr>
        <w:t>Hypoehoic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or cystic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Typically does note exhibit solid characteristics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Small reflective interfaces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High fluid content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Changing sonographic appearances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ind w:left="1223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Choroid plexus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1223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INTRACRANIAL ANATOMY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Ventricles-Chambers filled with fluid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Lateral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Third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Fourth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Connected by narrow passageways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Sonographic view of lateral ventricles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Lumen filled with choroid plexus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Lateral borders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Echogenic lines coursing parallel to interhemispheric fissure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Ventricular cavity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Echo free space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>
        <w:rPr>
          <w:rFonts w:cstheme="minorHAnsi"/>
          <w:kern w:val="24"/>
          <w:sz w:val="24"/>
          <w:szCs w:val="24"/>
        </w:rPr>
        <w:t>Choroid plexus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See choroid plexus well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In correct location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Look for gravity dependent choroid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May be abnormality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lastRenderedPageBreak/>
        <w:t>Measurements taken at ventricular atrium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>
        <w:rPr>
          <w:rFonts w:cstheme="minorHAnsi"/>
          <w:kern w:val="24"/>
          <w:sz w:val="24"/>
          <w:szCs w:val="24"/>
        </w:rPr>
        <w:t>Third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Tiny “Slit-Like” structure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Located between thalami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Typically not well visualized unless distended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Fourth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Situated between the brain stem and cerebellum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CSF enters from cerebral aqueduct of </w:t>
      </w:r>
      <w:proofErr w:type="spellStart"/>
      <w:r w:rsidRPr="004658E9">
        <w:rPr>
          <w:rFonts w:cstheme="minorHAnsi"/>
          <w:kern w:val="24"/>
          <w:sz w:val="24"/>
          <w:szCs w:val="24"/>
        </w:rPr>
        <w:t>Aquaduct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of </w:t>
      </w:r>
      <w:proofErr w:type="spellStart"/>
      <w:r w:rsidRPr="004658E9">
        <w:rPr>
          <w:rFonts w:cstheme="minorHAnsi"/>
          <w:kern w:val="24"/>
          <w:sz w:val="24"/>
          <w:szCs w:val="24"/>
        </w:rPr>
        <w:t>Sylvius</w:t>
      </w:r>
      <w:proofErr w:type="spell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CSF exists through foramina of </w:t>
      </w:r>
      <w:proofErr w:type="spellStart"/>
      <w:r w:rsidRPr="004658E9">
        <w:rPr>
          <w:rFonts w:cstheme="minorHAnsi"/>
          <w:kern w:val="24"/>
          <w:sz w:val="24"/>
          <w:szCs w:val="24"/>
        </w:rPr>
        <w:t>Luschka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and </w:t>
      </w:r>
      <w:proofErr w:type="spellStart"/>
      <w:r w:rsidRPr="004658E9">
        <w:rPr>
          <w:rFonts w:cstheme="minorHAnsi"/>
          <w:kern w:val="24"/>
          <w:sz w:val="24"/>
          <w:szCs w:val="24"/>
        </w:rPr>
        <w:t>Magendie</w:t>
      </w:r>
      <w:proofErr w:type="spell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Flows into subarachnoid space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>
        <w:rPr>
          <w:rFonts w:cstheme="minorHAnsi"/>
          <w:kern w:val="24"/>
          <w:sz w:val="24"/>
          <w:szCs w:val="24"/>
        </w:rPr>
        <w:t>C</w:t>
      </w:r>
      <w:r w:rsidRPr="004658E9">
        <w:rPr>
          <w:rFonts w:cstheme="minorHAnsi"/>
          <w:kern w:val="24"/>
          <w:sz w:val="24"/>
          <w:szCs w:val="24"/>
        </w:rPr>
        <w:t>isterns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Enlarged portions of subarachnoid space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Built for cerebrospinal fluid accumulation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Largest cistern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Cisterna magnum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Cisterna magna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Within posterior fossa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Reservoir for cerebrospinal fluid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Measurement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Diameter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Outer border of cerebellar vermis and inner border of skull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Inner to inner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Enlargement associated with fetal complications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658E9"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Imaging Cranium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Determine long axis of fetus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Align transducer over fetal head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Rotate transducer perpendicular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Transverse section obtained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proofErr w:type="spellStart"/>
      <w:r w:rsidRPr="004658E9">
        <w:rPr>
          <w:rFonts w:cstheme="minorHAnsi"/>
          <w:kern w:val="24"/>
          <w:sz w:val="24"/>
          <w:szCs w:val="24"/>
        </w:rPr>
        <w:t>Biparietal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diameter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Level of the: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Thalamus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 xml:space="preserve">Cavum septum </w:t>
      </w:r>
      <w:proofErr w:type="spellStart"/>
      <w:r w:rsidRPr="004658E9">
        <w:rPr>
          <w:rFonts w:cstheme="minorHAnsi"/>
          <w:kern w:val="24"/>
          <w:sz w:val="24"/>
          <w:szCs w:val="24"/>
        </w:rPr>
        <w:t>pellucidi</w:t>
      </w:r>
      <w:proofErr w:type="spell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Third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Move inferiorly into lateral ventricles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Measurements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>
        <w:rPr>
          <w:rFonts w:cstheme="minorHAnsi"/>
          <w:kern w:val="24"/>
          <w:sz w:val="24"/>
          <w:szCs w:val="24"/>
        </w:rPr>
        <w:lastRenderedPageBreak/>
        <w:t>Glomu</w:t>
      </w:r>
      <w:r w:rsidRPr="004658E9">
        <w:rPr>
          <w:rFonts w:cstheme="minorHAnsi"/>
          <w:kern w:val="24"/>
          <w:sz w:val="24"/>
          <w:szCs w:val="24"/>
        </w:rPr>
        <w:t>s (body) of lateral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Measure directly across posterior portion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Measure perpendicular to long axis of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Calipers placed: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Junction of ventricular wall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Lumen of the ventricle distally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proofErr w:type="spellStart"/>
      <w:proofErr w:type="gramStart"/>
      <w:r w:rsidRPr="004658E9">
        <w:rPr>
          <w:rFonts w:cstheme="minorHAnsi"/>
          <w:kern w:val="24"/>
          <w:sz w:val="24"/>
          <w:szCs w:val="24"/>
        </w:rPr>
        <w:t>ventriculomegaly</w:t>
      </w:r>
      <w:proofErr w:type="spellEnd"/>
      <w:proofErr w:type="gram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Numerical maximum of 10mm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Posterior horn (atrium)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Dilates first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proofErr w:type="spellStart"/>
      <w:r w:rsidRPr="004658E9">
        <w:rPr>
          <w:rFonts w:cstheme="minorHAnsi"/>
          <w:kern w:val="24"/>
          <w:sz w:val="24"/>
          <w:szCs w:val="24"/>
        </w:rPr>
        <w:t>Sonographically</w:t>
      </w:r>
      <w:proofErr w:type="spellEnd"/>
      <w:r w:rsidRPr="004658E9">
        <w:rPr>
          <w:rFonts w:cstheme="minorHAnsi"/>
          <w:kern w:val="24"/>
          <w:sz w:val="24"/>
          <w:szCs w:val="24"/>
        </w:rPr>
        <w:t xml:space="preserve"> look for: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Dangling choroid plexus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 w:rsidRPr="004658E9"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Ventriculomegaly</w:t>
      </w:r>
      <w:proofErr w:type="spellEnd"/>
      <w:r w:rsidRPr="004658E9">
        <w:rPr>
          <w:rFonts w:cstheme="minorHAnsi"/>
          <w:kern w:val="24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/Hydrocephalus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Dilated ventricular system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proofErr w:type="spellStart"/>
      <w:r w:rsidRPr="004658E9">
        <w:rPr>
          <w:rFonts w:cstheme="minorHAnsi"/>
          <w:kern w:val="24"/>
          <w:sz w:val="24"/>
          <w:szCs w:val="24"/>
        </w:rPr>
        <w:t>Ventriculomegaly</w:t>
      </w:r>
      <w:proofErr w:type="spellEnd"/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Distended ventricular system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&gt;10mm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460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Hydrocephaly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Distended ventricular system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ind w:left="835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Enlarged head for gestational age</w:t>
      </w:r>
    </w:p>
    <w:p w:rsid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bookmarkStart w:id="0" w:name="_GoBack"/>
      <w:bookmarkEnd w:id="0"/>
      <w:r w:rsidRPr="004658E9">
        <w:rPr>
          <w:rFonts w:cstheme="minorHAnsi"/>
          <w:kern w:val="24"/>
          <w:sz w:val="24"/>
          <w:szCs w:val="24"/>
        </w:rPr>
        <w:t>conclusion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Fetal cerebral ventricles integral aspect to ante partum study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Locate correct plane of section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Locate correct area to measure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Place calipers correctly in lumen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  <w:r w:rsidRPr="004658E9">
        <w:rPr>
          <w:rFonts w:cstheme="minorHAnsi"/>
          <w:kern w:val="24"/>
          <w:sz w:val="24"/>
          <w:szCs w:val="24"/>
        </w:rPr>
        <w:t>Fourth ventricle</w:t>
      </w: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4658E9" w:rsidRPr="004658E9" w:rsidRDefault="004658E9" w:rsidP="004658E9">
      <w:pPr>
        <w:autoSpaceDE w:val="0"/>
        <w:autoSpaceDN w:val="0"/>
        <w:adjustRightInd w:val="0"/>
        <w:spacing w:after="0" w:line="240" w:lineRule="auto"/>
        <w:rPr>
          <w:rFonts w:cstheme="minorHAnsi"/>
          <w:kern w:val="24"/>
          <w:sz w:val="24"/>
          <w:szCs w:val="24"/>
        </w:rPr>
      </w:pPr>
    </w:p>
    <w:p w:rsidR="00BD62B0" w:rsidRPr="004658E9" w:rsidRDefault="00BD62B0" w:rsidP="004658E9">
      <w:pPr>
        <w:rPr>
          <w:rFonts w:cstheme="minorHAnsi"/>
          <w:sz w:val="24"/>
          <w:szCs w:val="24"/>
        </w:rPr>
      </w:pPr>
    </w:p>
    <w:sectPr w:rsidR="00BD62B0" w:rsidRPr="004658E9" w:rsidSect="004D777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BE9044F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"/>
        <w:legacy w:legacy="1" w:legacySpace="0" w:legacyIndent="0"/>
        <w:lvlJc w:val="left"/>
        <w:rPr>
          <w:rFonts w:ascii="Wingdings 2" w:hAnsi="Wingdings 2" w:hint="default"/>
          <w:sz w:val="38"/>
        </w:rPr>
      </w:lvl>
    </w:lvlOverride>
  </w:num>
  <w:num w:numId="2">
    <w:abstractNumId w:val="0"/>
    <w:lvlOverride w:ilvl="0">
      <w:lvl w:ilvl="0">
        <w:numFmt w:val="bullet"/>
        <w:lvlText w:val=""/>
        <w:legacy w:legacy="1" w:legacySpace="0" w:legacyIndent="0"/>
        <w:lvlJc w:val="left"/>
        <w:rPr>
          <w:rFonts w:ascii="Wingdings 2" w:hAnsi="Wingdings 2" w:hint="default"/>
          <w:sz w:val="37"/>
        </w:rPr>
      </w:lvl>
    </w:lvlOverride>
  </w:num>
  <w:num w:numId="3">
    <w:abstractNumId w:val="0"/>
    <w:lvlOverride w:ilvl="0">
      <w:lvl w:ilvl="0">
        <w:numFmt w:val="bullet"/>
        <w:lvlText w:val="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4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32"/>
        </w:rPr>
      </w:lvl>
    </w:lvlOverride>
  </w:num>
  <w:num w:numId="5">
    <w:abstractNumId w:val="0"/>
    <w:lvlOverride w:ilvl="0">
      <w:lvl w:ilvl="0">
        <w:numFmt w:val="bullet"/>
        <w:lvlText w:val=""/>
        <w:legacy w:legacy="1" w:legacySpace="0" w:legacyIndent="0"/>
        <w:lvlJc w:val="left"/>
        <w:rPr>
          <w:rFonts w:ascii="Wingdings 2" w:hAnsi="Wingdings 2" w:hint="default"/>
          <w:sz w:val="32"/>
        </w:rPr>
      </w:lvl>
    </w:lvlOverride>
  </w:num>
  <w:num w:numId="6">
    <w:abstractNumId w:val="0"/>
    <w:lvlOverride w:ilvl="0">
      <w:lvl w:ilvl="0">
        <w:numFmt w:val="bullet"/>
        <w:lvlText w:val=""/>
        <w:legacy w:legacy="1" w:legacySpace="0" w:legacyIndent="0"/>
        <w:lvlJc w:val="left"/>
        <w:rPr>
          <w:rFonts w:ascii="Wingdings 2" w:hAnsi="Wingdings 2" w:hint="default"/>
          <w:sz w:val="34"/>
        </w:rPr>
      </w:lvl>
    </w:lvlOverride>
  </w:num>
  <w:num w:numId="7">
    <w:abstractNumId w:val="0"/>
    <w:lvlOverride w:ilvl="0">
      <w:lvl w:ilvl="0">
        <w:numFmt w:val="bullet"/>
        <w:lvlText w:val=""/>
        <w:legacy w:legacy="1" w:legacySpace="0" w:legacyIndent="0"/>
        <w:lvlJc w:val="left"/>
        <w:rPr>
          <w:rFonts w:ascii="Wingdings 2" w:hAnsi="Wingdings 2" w:hint="default"/>
          <w:sz w:val="5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8E9"/>
    <w:rsid w:val="004658E9"/>
    <w:rsid w:val="00BD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697074-6C8C-413A-A148-87FEA7B76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Michelle</cp:lastModifiedBy>
  <cp:revision>1</cp:revision>
  <dcterms:created xsi:type="dcterms:W3CDTF">2018-10-21T17:13:00Z</dcterms:created>
  <dcterms:modified xsi:type="dcterms:W3CDTF">2018-10-21T17:17:00Z</dcterms:modified>
</cp:coreProperties>
</file>